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75"/>
        <w:ind w:left="3" w:right="3"/>
        <w:jc w:val="center"/>
      </w:pPr>
      <w:r>
        <w:rPr/>
        <w:t>Compensation</w:t>
      </w:r>
      <w:r>
        <w:rPr>
          <w:spacing w:val="-1"/>
        </w:rPr>
        <w:t> </w:t>
      </w:r>
      <w:r>
        <w:rPr>
          <w:spacing w:val="-2"/>
        </w:rPr>
        <w:t>Policy</w:t>
      </w:r>
    </w:p>
    <w:p>
      <w:pPr>
        <w:pStyle w:val="BodyText"/>
        <w:ind w:right="3"/>
        <w:jc w:val="center"/>
      </w:pPr>
      <w:r>
        <w:rPr/>
        <w:t>Outagamie</w:t>
      </w:r>
      <w:r>
        <w:rPr>
          <w:spacing w:val="-2"/>
        </w:rPr>
        <w:t> </w:t>
      </w:r>
      <w:r>
        <w:rPr/>
        <w:t>Waupaca</w:t>
      </w:r>
      <w:r>
        <w:rPr>
          <w:spacing w:val="-2"/>
        </w:rPr>
        <w:t> </w:t>
      </w:r>
      <w:r>
        <w:rPr/>
        <w:t>Library </w:t>
      </w:r>
      <w:r>
        <w:rPr>
          <w:spacing w:val="-2"/>
        </w:rPr>
        <w:t>System</w:t>
      </w:r>
    </w:p>
    <w:p>
      <w:pPr>
        <w:pStyle w:val="BodyText"/>
      </w:pPr>
    </w:p>
    <w:p>
      <w:pPr>
        <w:pStyle w:val="Heading1"/>
      </w:pPr>
      <w:r>
        <w:rPr>
          <w:spacing w:val="-2"/>
        </w:rPr>
        <w:t>Policy</w:t>
      </w:r>
    </w:p>
    <w:p>
      <w:pPr>
        <w:pStyle w:val="BodyText"/>
        <w:rPr>
          <w:b/>
        </w:rPr>
      </w:pPr>
    </w:p>
    <w:p>
      <w:pPr>
        <w:pStyle w:val="BodyText"/>
        <w:ind w:left="144" w:right="205"/>
      </w:pPr>
      <w:r>
        <w:rPr/>
        <w:t>The Outagamie Waupaca Library System (OWLS) is committed to offering employees an equitable,</w:t>
      </w:r>
      <w:r>
        <w:rPr>
          <w:spacing w:val="-4"/>
        </w:rPr>
        <w:t> </w:t>
      </w:r>
      <w:r>
        <w:rPr/>
        <w:t>non-discriminatory</w:t>
      </w:r>
      <w:r>
        <w:rPr>
          <w:spacing w:val="-5"/>
        </w:rPr>
        <w:t> </w:t>
      </w:r>
      <w:r>
        <w:rPr/>
        <w:t>wage</w:t>
      </w:r>
      <w:r>
        <w:rPr>
          <w:spacing w:val="-5"/>
        </w:rPr>
        <w:t> </w:t>
      </w:r>
      <w:r>
        <w:rPr/>
        <w:t>according</w:t>
      </w:r>
      <w:r>
        <w:rPr>
          <w:spacing w:val="-4"/>
        </w:rPr>
        <w:t> </w:t>
      </w:r>
      <w:r>
        <w:rPr/>
        <w:t>to</w:t>
      </w:r>
      <w:r>
        <w:rPr>
          <w:spacing w:val="-5"/>
        </w:rPr>
        <w:t> </w:t>
      </w:r>
      <w:r>
        <w:rPr/>
        <w:t>clearly-established</w:t>
      </w:r>
      <w:r>
        <w:rPr>
          <w:spacing w:val="-4"/>
        </w:rPr>
        <w:t> </w:t>
      </w:r>
      <w:r>
        <w:rPr/>
        <w:t>guidelines.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Board</w:t>
      </w:r>
      <w:r>
        <w:rPr>
          <w:spacing w:val="-4"/>
        </w:rPr>
        <w:t> </w:t>
      </w:r>
      <w:r>
        <w:rPr/>
        <w:t>of Trustees regularly reviews and revises, as necessary, its position classifications and pay ranges in order to provide a competitive, employee-friendly package.</w:t>
      </w:r>
    </w:p>
    <w:p>
      <w:pPr>
        <w:pStyle w:val="BodyText"/>
      </w:pPr>
    </w:p>
    <w:p>
      <w:pPr>
        <w:pStyle w:val="Heading1"/>
      </w:pPr>
      <w:r>
        <w:rPr>
          <w:spacing w:val="-2"/>
        </w:rPr>
        <w:t>Guidelines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576" w:val="left" w:leader="none"/>
        </w:tabs>
        <w:spacing w:line="240" w:lineRule="auto" w:before="1" w:after="0"/>
        <w:ind w:left="576" w:right="696" w:hanging="432"/>
        <w:jc w:val="left"/>
        <w:rPr>
          <w:sz w:val="24"/>
        </w:rPr>
      </w:pPr>
      <w:r>
        <w:rPr>
          <w:sz w:val="24"/>
        </w:rPr>
        <w:t>All</w:t>
      </w:r>
      <w:r>
        <w:rPr>
          <w:spacing w:val="-4"/>
          <w:sz w:val="24"/>
        </w:rPr>
        <w:t> </w:t>
      </w:r>
      <w:r>
        <w:rPr>
          <w:sz w:val="24"/>
        </w:rPr>
        <w:t>OWLS</w:t>
      </w:r>
      <w:r>
        <w:rPr>
          <w:spacing w:val="-4"/>
          <w:sz w:val="24"/>
        </w:rPr>
        <w:t> </w:t>
      </w:r>
      <w:r>
        <w:rPr>
          <w:sz w:val="24"/>
        </w:rPr>
        <w:t>positions</w:t>
      </w:r>
      <w:r>
        <w:rPr>
          <w:spacing w:val="-4"/>
          <w:sz w:val="24"/>
        </w:rPr>
        <w:t> </w:t>
      </w:r>
      <w:r>
        <w:rPr>
          <w:sz w:val="24"/>
        </w:rPr>
        <w:t>are</w:t>
      </w:r>
      <w:r>
        <w:rPr>
          <w:spacing w:val="-6"/>
          <w:sz w:val="24"/>
        </w:rPr>
        <w:t> </w:t>
      </w:r>
      <w:r>
        <w:rPr>
          <w:sz w:val="24"/>
        </w:rPr>
        <w:t>included</w:t>
      </w:r>
      <w:r>
        <w:rPr>
          <w:spacing w:val="-4"/>
          <w:sz w:val="24"/>
        </w:rPr>
        <w:t> </w:t>
      </w:r>
      <w:r>
        <w:rPr>
          <w:sz w:val="24"/>
        </w:rPr>
        <w:t>within</w:t>
      </w:r>
      <w:r>
        <w:rPr>
          <w:spacing w:val="-4"/>
          <w:sz w:val="24"/>
        </w:rPr>
        <w:t> </w:t>
      </w:r>
      <w:r>
        <w:rPr>
          <w:sz w:val="24"/>
        </w:rPr>
        <w:t>one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five</w:t>
      </w:r>
      <w:r>
        <w:rPr>
          <w:spacing w:val="-5"/>
          <w:sz w:val="24"/>
        </w:rPr>
        <w:t> </w:t>
      </w:r>
      <w:r>
        <w:rPr>
          <w:sz w:val="24"/>
        </w:rPr>
        <w:t>position</w:t>
      </w:r>
      <w:r>
        <w:rPr>
          <w:spacing w:val="-4"/>
          <w:sz w:val="24"/>
        </w:rPr>
        <w:t> </w:t>
      </w:r>
      <w:r>
        <w:rPr>
          <w:sz w:val="24"/>
        </w:rPr>
        <w:t>classifications:</w:t>
      </w:r>
      <w:r>
        <w:rPr>
          <w:spacing w:val="-3"/>
          <w:sz w:val="24"/>
        </w:rPr>
        <w:t> </w:t>
      </w:r>
      <w:r>
        <w:rPr>
          <w:sz w:val="24"/>
        </w:rPr>
        <w:t>Library Assistant, Coordinator/Senior Assistant, Professional I, Professional II, Director.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576" w:val="left" w:leader="none"/>
        </w:tabs>
        <w:spacing w:line="240" w:lineRule="auto" w:before="0" w:after="0"/>
        <w:ind w:left="576" w:right="341" w:hanging="432"/>
        <w:jc w:val="left"/>
        <w:rPr>
          <w:sz w:val="24"/>
        </w:rPr>
      </w:pPr>
      <w:r>
        <w:rPr>
          <w:sz w:val="24"/>
        </w:rPr>
        <w:t>OWLS</w:t>
      </w:r>
      <w:r>
        <w:rPr>
          <w:spacing w:val="-3"/>
          <w:sz w:val="24"/>
        </w:rPr>
        <w:t> </w:t>
      </w:r>
      <w:r>
        <w:rPr>
          <w:sz w:val="24"/>
        </w:rPr>
        <w:t>maintains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separate</w:t>
      </w:r>
      <w:r>
        <w:rPr>
          <w:spacing w:val="-3"/>
          <w:sz w:val="24"/>
        </w:rPr>
        <w:t> </w:t>
      </w:r>
      <w:r>
        <w:rPr>
          <w:sz w:val="24"/>
        </w:rPr>
        <w:t>pay</w:t>
      </w:r>
      <w:r>
        <w:rPr>
          <w:spacing w:val="-3"/>
          <w:sz w:val="24"/>
        </w:rPr>
        <w:t> </w:t>
      </w:r>
      <w:r>
        <w:rPr>
          <w:sz w:val="24"/>
        </w:rPr>
        <w:t>range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each</w:t>
      </w:r>
      <w:r>
        <w:rPr>
          <w:spacing w:val="-3"/>
          <w:sz w:val="24"/>
        </w:rPr>
        <w:t> </w:t>
      </w:r>
      <w:r>
        <w:rPr>
          <w:sz w:val="24"/>
        </w:rPr>
        <w:t>classification;</w:t>
      </w:r>
      <w:r>
        <w:rPr>
          <w:spacing w:val="-3"/>
          <w:sz w:val="24"/>
        </w:rPr>
        <w:t> </w:t>
      </w:r>
      <w:r>
        <w:rPr>
          <w:sz w:val="24"/>
        </w:rPr>
        <w:t>each</w:t>
      </w:r>
      <w:r>
        <w:rPr>
          <w:spacing w:val="-3"/>
          <w:sz w:val="24"/>
        </w:rPr>
        <w:t> </w:t>
      </w:r>
      <w:r>
        <w:rPr>
          <w:sz w:val="24"/>
        </w:rPr>
        <w:t>pay</w:t>
      </w:r>
      <w:r>
        <w:rPr>
          <w:spacing w:val="-3"/>
          <w:sz w:val="24"/>
        </w:rPr>
        <w:t> </w:t>
      </w:r>
      <w:r>
        <w:rPr>
          <w:sz w:val="24"/>
        </w:rPr>
        <w:t>range</w:t>
      </w:r>
      <w:r>
        <w:rPr>
          <w:spacing w:val="-4"/>
          <w:sz w:val="24"/>
        </w:rPr>
        <w:t> </w:t>
      </w:r>
      <w:r>
        <w:rPr>
          <w:sz w:val="24"/>
        </w:rPr>
        <w:t>includes</w:t>
      </w:r>
      <w:r>
        <w:rPr>
          <w:spacing w:val="-3"/>
          <w:sz w:val="24"/>
        </w:rPr>
        <w:t> </w:t>
      </w:r>
      <w:r>
        <w:rPr>
          <w:sz w:val="24"/>
        </w:rPr>
        <w:t>a base level, a mid-point, and a top level.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576" w:val="left" w:leader="none"/>
        </w:tabs>
        <w:spacing w:line="240" w:lineRule="auto" w:before="0" w:after="0"/>
        <w:ind w:left="576" w:right="196" w:hanging="432"/>
        <w:jc w:val="both"/>
        <w:rPr>
          <w:sz w:val="24"/>
        </w:rPr>
      </w:pPr>
      <w:r>
        <w:rPr>
          <w:sz w:val="24"/>
        </w:rPr>
        <w:t>OWLS</w:t>
      </w:r>
      <w:r>
        <w:rPr>
          <w:spacing w:val="-3"/>
          <w:sz w:val="24"/>
        </w:rPr>
        <w:t> </w:t>
      </w:r>
      <w:r>
        <w:rPr>
          <w:sz w:val="24"/>
        </w:rPr>
        <w:t>employees</w:t>
      </w:r>
      <w:r>
        <w:rPr>
          <w:spacing w:val="-3"/>
          <w:sz w:val="24"/>
        </w:rPr>
        <w:t> </w:t>
      </w:r>
      <w:r>
        <w:rPr>
          <w:sz w:val="24"/>
        </w:rPr>
        <w:t>are</w:t>
      </w:r>
      <w:r>
        <w:rPr>
          <w:spacing w:val="-5"/>
          <w:sz w:val="24"/>
        </w:rPr>
        <w:t> </w:t>
      </w:r>
      <w:r>
        <w:rPr>
          <w:sz w:val="24"/>
        </w:rPr>
        <w:t>ordinarily</w:t>
      </w:r>
      <w:r>
        <w:rPr>
          <w:spacing w:val="-3"/>
          <w:sz w:val="24"/>
        </w:rPr>
        <w:t> </w:t>
      </w:r>
      <w:r>
        <w:rPr>
          <w:sz w:val="24"/>
        </w:rPr>
        <w:t>hired</w:t>
      </w:r>
      <w:r>
        <w:rPr>
          <w:spacing w:val="-3"/>
          <w:sz w:val="24"/>
        </w:rPr>
        <w:t> </w:t>
      </w:r>
      <w:r>
        <w:rPr>
          <w:sz w:val="24"/>
        </w:rPr>
        <w:t>at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base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pay</w:t>
      </w:r>
      <w:r>
        <w:rPr>
          <w:spacing w:val="-3"/>
          <w:sz w:val="24"/>
        </w:rPr>
        <w:t> </w:t>
      </w:r>
      <w:r>
        <w:rPr>
          <w:sz w:val="24"/>
        </w:rPr>
        <w:t>range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their</w:t>
      </w:r>
      <w:r>
        <w:rPr>
          <w:spacing w:val="-2"/>
          <w:sz w:val="24"/>
        </w:rPr>
        <w:t> </w:t>
      </w:r>
      <w:r>
        <w:rPr>
          <w:sz w:val="24"/>
        </w:rPr>
        <w:t>classification, but at the Director’s discretion, candidates may be hired at any pay level within their pay </w:t>
      </w:r>
      <w:r>
        <w:rPr>
          <w:spacing w:val="-2"/>
          <w:sz w:val="24"/>
        </w:rPr>
        <w:t>ranges.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576" w:val="left" w:leader="none"/>
        </w:tabs>
        <w:spacing w:line="240" w:lineRule="auto" w:before="0" w:after="0"/>
        <w:ind w:left="576" w:right="172" w:hanging="432"/>
        <w:jc w:val="both"/>
        <w:rPr>
          <w:sz w:val="24"/>
        </w:rPr>
      </w:pPr>
      <w:r>
        <w:rPr>
          <w:sz w:val="24"/>
        </w:rPr>
        <w:t>Each</w:t>
      </w:r>
      <w:r>
        <w:rPr>
          <w:spacing w:val="-3"/>
          <w:sz w:val="24"/>
        </w:rPr>
        <w:t> </w:t>
      </w:r>
      <w:r>
        <w:rPr>
          <w:sz w:val="24"/>
        </w:rPr>
        <w:t>year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OWLS</w:t>
      </w:r>
      <w:r>
        <w:rPr>
          <w:spacing w:val="-3"/>
          <w:sz w:val="24"/>
        </w:rPr>
        <w:t> </w:t>
      </w:r>
      <w:r>
        <w:rPr>
          <w:sz w:val="24"/>
        </w:rPr>
        <w:t>Board</w:t>
      </w:r>
      <w:r>
        <w:rPr>
          <w:spacing w:val="-3"/>
          <w:sz w:val="24"/>
        </w:rPr>
        <w:t> </w:t>
      </w:r>
      <w:r>
        <w:rPr>
          <w:sz w:val="24"/>
        </w:rPr>
        <w:t>will</w:t>
      </w:r>
      <w:r>
        <w:rPr>
          <w:spacing w:val="-1"/>
          <w:sz w:val="24"/>
        </w:rPr>
        <w:t> </w:t>
      </w:r>
      <w:r>
        <w:rPr>
          <w:sz w:val="24"/>
        </w:rPr>
        <w:t>review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pay</w:t>
      </w:r>
      <w:r>
        <w:rPr>
          <w:spacing w:val="-3"/>
          <w:sz w:val="24"/>
        </w:rPr>
        <w:t> </w:t>
      </w:r>
      <w:r>
        <w:rPr>
          <w:sz w:val="24"/>
        </w:rPr>
        <w:t>schedule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adjust</w:t>
      </w:r>
      <w:r>
        <w:rPr>
          <w:spacing w:val="-2"/>
          <w:sz w:val="24"/>
        </w:rPr>
        <w:t> </w:t>
      </w:r>
      <w:r>
        <w:rPr>
          <w:sz w:val="24"/>
        </w:rPr>
        <w:t>each</w:t>
      </w:r>
      <w:r>
        <w:rPr>
          <w:spacing w:val="-1"/>
          <w:sz w:val="24"/>
        </w:rPr>
        <w:t> </w:t>
      </w:r>
      <w:r>
        <w:rPr>
          <w:sz w:val="24"/>
        </w:rPr>
        <w:t>employee’s</w:t>
      </w:r>
      <w:r>
        <w:rPr>
          <w:spacing w:val="-4"/>
          <w:sz w:val="24"/>
        </w:rPr>
        <w:t> </w:t>
      </w:r>
      <w:r>
        <w:rPr>
          <w:sz w:val="24"/>
        </w:rPr>
        <w:t>pay and all pay ranges, as determined by the OWLS Board effective January 1.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576" w:val="left" w:leader="none"/>
        </w:tabs>
        <w:spacing w:line="240" w:lineRule="auto" w:before="0" w:after="0"/>
        <w:ind w:left="576" w:right="319" w:hanging="432"/>
        <w:jc w:val="left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rate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pay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any</w:t>
      </w:r>
      <w:r>
        <w:rPr>
          <w:spacing w:val="-3"/>
          <w:sz w:val="24"/>
        </w:rPr>
        <w:t> </w:t>
      </w:r>
      <w:r>
        <w:rPr>
          <w:sz w:val="24"/>
        </w:rPr>
        <w:t>employee</w:t>
      </w:r>
      <w:r>
        <w:rPr>
          <w:spacing w:val="-4"/>
          <w:sz w:val="24"/>
        </w:rPr>
        <w:t> </w:t>
      </w:r>
      <w:r>
        <w:rPr>
          <w:sz w:val="24"/>
        </w:rPr>
        <w:t>may</w:t>
      </w:r>
      <w:r>
        <w:rPr>
          <w:spacing w:val="-3"/>
          <w:sz w:val="24"/>
        </w:rPr>
        <w:t> </w:t>
      </w:r>
      <w:r>
        <w:rPr>
          <w:sz w:val="24"/>
        </w:rPr>
        <w:t>not</w:t>
      </w:r>
      <w:r>
        <w:rPr>
          <w:spacing w:val="-3"/>
          <w:sz w:val="24"/>
        </w:rPr>
        <w:t> </w:t>
      </w:r>
      <w:r>
        <w:rPr>
          <w:sz w:val="24"/>
        </w:rPr>
        <w:t>exceed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top</w:t>
      </w:r>
      <w:r>
        <w:rPr>
          <w:spacing w:val="-3"/>
          <w:sz w:val="24"/>
        </w:rPr>
        <w:t> </w:t>
      </w:r>
      <w:r>
        <w:rPr>
          <w:sz w:val="24"/>
        </w:rPr>
        <w:t>level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pay</w:t>
      </w:r>
      <w:r>
        <w:rPr>
          <w:spacing w:val="-1"/>
          <w:sz w:val="24"/>
        </w:rPr>
        <w:t> </w:t>
      </w:r>
      <w:r>
        <w:rPr>
          <w:sz w:val="24"/>
        </w:rPr>
        <w:t>range</w:t>
      </w:r>
      <w:r>
        <w:rPr>
          <w:spacing w:val="-4"/>
          <w:sz w:val="24"/>
        </w:rPr>
        <w:t> </w:t>
      </w:r>
      <w:r>
        <w:rPr>
          <w:sz w:val="24"/>
        </w:rPr>
        <w:t>for </w:t>
      </w:r>
      <w:r>
        <w:rPr>
          <w:sz w:val="24"/>
        </w:rPr>
        <w:t>their </w:t>
      </w:r>
      <w:r>
        <w:rPr>
          <w:spacing w:val="-2"/>
          <w:sz w:val="24"/>
        </w:rPr>
        <w:t>classification.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576" w:val="left" w:leader="none"/>
        </w:tabs>
        <w:spacing w:line="240" w:lineRule="auto" w:before="0" w:after="0"/>
        <w:ind w:left="576" w:right="147" w:hanging="432"/>
        <w:jc w:val="both"/>
        <w:rPr>
          <w:sz w:val="24"/>
        </w:rPr>
      </w:pPr>
      <w:r>
        <w:rPr>
          <w:sz w:val="24"/>
        </w:rPr>
        <w:t>Upon</w:t>
      </w:r>
      <w:r>
        <w:rPr>
          <w:spacing w:val="-4"/>
          <w:sz w:val="24"/>
        </w:rPr>
        <w:t> </w:t>
      </w:r>
      <w:r>
        <w:rPr>
          <w:sz w:val="24"/>
        </w:rPr>
        <w:t>recommendation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Director</w:t>
      </w:r>
      <w:r>
        <w:rPr>
          <w:spacing w:val="-4"/>
          <w:sz w:val="24"/>
        </w:rPr>
        <w:t> </w:t>
      </w:r>
      <w:r>
        <w:rPr>
          <w:sz w:val="24"/>
        </w:rPr>
        <w:t>or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Personnel</w:t>
      </w:r>
      <w:r>
        <w:rPr>
          <w:spacing w:val="-4"/>
          <w:sz w:val="24"/>
        </w:rPr>
        <w:t> </w:t>
      </w:r>
      <w:r>
        <w:rPr>
          <w:sz w:val="24"/>
        </w:rPr>
        <w:t>Committee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OWLS</w:t>
      </w:r>
      <w:r>
        <w:rPr>
          <w:spacing w:val="-4"/>
          <w:sz w:val="24"/>
        </w:rPr>
        <w:t> </w:t>
      </w:r>
      <w:r>
        <w:rPr>
          <w:sz w:val="24"/>
        </w:rPr>
        <w:t>Board</w:t>
      </w:r>
      <w:r>
        <w:rPr>
          <w:spacing w:val="-4"/>
          <w:sz w:val="24"/>
        </w:rPr>
        <w:t> </w:t>
      </w:r>
      <w:r>
        <w:rPr>
          <w:sz w:val="24"/>
        </w:rPr>
        <w:t>may adjust the pay of any employee.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576" w:val="left" w:leader="none"/>
        </w:tabs>
        <w:spacing w:line="240" w:lineRule="auto" w:before="0" w:after="0"/>
        <w:ind w:left="576" w:right="0" w:hanging="432"/>
        <w:jc w:val="left"/>
        <w:rPr>
          <w:sz w:val="24"/>
        </w:rPr>
      </w:pPr>
      <w:r>
        <w:rPr>
          <w:sz w:val="24"/>
        </w:rPr>
        <w:t>Changes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exceptions to</w:t>
      </w:r>
      <w:r>
        <w:rPr>
          <w:spacing w:val="-1"/>
          <w:sz w:val="24"/>
        </w:rPr>
        <w:t> </w:t>
      </w:r>
      <w:r>
        <w:rPr>
          <w:sz w:val="24"/>
        </w:rPr>
        <w:t>any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these</w:t>
      </w:r>
      <w:r>
        <w:rPr>
          <w:spacing w:val="-3"/>
          <w:sz w:val="24"/>
        </w:rPr>
        <w:t> </w:t>
      </w:r>
      <w:r>
        <w:rPr>
          <w:sz w:val="24"/>
        </w:rPr>
        <w:t>guidelines</w:t>
      </w:r>
      <w:r>
        <w:rPr>
          <w:spacing w:val="1"/>
          <w:sz w:val="24"/>
        </w:rPr>
        <w:t> </w:t>
      </w:r>
      <w:r>
        <w:rPr>
          <w:sz w:val="24"/>
        </w:rPr>
        <w:t>must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approved by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Board.</w:t>
      </w:r>
    </w:p>
    <w:p>
      <w:pPr>
        <w:pStyle w:val="BodyText"/>
        <w:spacing w:before="275"/>
      </w:pPr>
    </w:p>
    <w:p>
      <w:pPr>
        <w:spacing w:before="0"/>
        <w:ind w:left="144" w:right="0" w:firstLine="0"/>
        <w:jc w:val="left"/>
        <w:rPr>
          <w:sz w:val="20"/>
        </w:rPr>
      </w:pPr>
      <w:r>
        <w:rPr>
          <w:sz w:val="20"/>
        </w:rPr>
        <w:t>Adopted</w:t>
      </w:r>
      <w:r>
        <w:rPr>
          <w:spacing w:val="-10"/>
          <w:sz w:val="20"/>
        </w:rPr>
        <w:t> </w:t>
      </w:r>
      <w:r>
        <w:rPr>
          <w:sz w:val="20"/>
        </w:rPr>
        <w:t>6-16-</w:t>
      </w:r>
      <w:r>
        <w:rPr>
          <w:spacing w:val="-7"/>
          <w:sz w:val="20"/>
        </w:rPr>
        <w:t>05</w:t>
      </w:r>
    </w:p>
    <w:p>
      <w:pPr>
        <w:spacing w:before="0"/>
        <w:ind w:left="144" w:right="0" w:firstLine="0"/>
        <w:jc w:val="left"/>
        <w:rPr>
          <w:sz w:val="20"/>
        </w:rPr>
      </w:pPr>
      <w:r>
        <w:rPr>
          <w:sz w:val="20"/>
        </w:rPr>
        <w:t>Revised</w:t>
      </w:r>
      <w:r>
        <w:rPr>
          <w:spacing w:val="-8"/>
          <w:sz w:val="20"/>
        </w:rPr>
        <w:t> </w:t>
      </w:r>
      <w:r>
        <w:rPr>
          <w:sz w:val="20"/>
        </w:rPr>
        <w:t>6-18-</w:t>
      </w:r>
      <w:r>
        <w:rPr>
          <w:spacing w:val="-5"/>
          <w:sz w:val="20"/>
        </w:rPr>
        <w:t>09</w:t>
      </w:r>
    </w:p>
    <w:p>
      <w:pPr>
        <w:spacing w:before="1"/>
        <w:ind w:left="144" w:right="0" w:firstLine="0"/>
        <w:jc w:val="left"/>
        <w:rPr>
          <w:sz w:val="20"/>
        </w:rPr>
      </w:pPr>
      <w:r>
        <w:rPr>
          <w:sz w:val="20"/>
        </w:rPr>
        <w:t>Revised</w:t>
      </w:r>
      <w:r>
        <w:rPr>
          <w:spacing w:val="-8"/>
          <w:sz w:val="20"/>
        </w:rPr>
        <w:t> </w:t>
      </w:r>
      <w:r>
        <w:rPr>
          <w:sz w:val="20"/>
        </w:rPr>
        <w:t>1-17-</w:t>
      </w:r>
      <w:r>
        <w:rPr>
          <w:spacing w:val="-5"/>
          <w:sz w:val="20"/>
        </w:rPr>
        <w:t>13</w:t>
      </w:r>
    </w:p>
    <w:p>
      <w:pPr>
        <w:spacing w:before="0"/>
        <w:ind w:left="144" w:right="0" w:firstLine="0"/>
        <w:jc w:val="left"/>
        <w:rPr>
          <w:sz w:val="20"/>
        </w:rPr>
      </w:pPr>
      <w:r>
        <w:rPr>
          <w:sz w:val="20"/>
        </w:rPr>
        <w:t>Reviewed</w:t>
      </w:r>
      <w:r>
        <w:rPr>
          <w:spacing w:val="-11"/>
          <w:sz w:val="20"/>
        </w:rPr>
        <w:t> </w:t>
      </w:r>
      <w:r>
        <w:rPr>
          <w:sz w:val="20"/>
        </w:rPr>
        <w:t>8-27-</w:t>
      </w:r>
      <w:r>
        <w:rPr>
          <w:spacing w:val="-5"/>
          <w:sz w:val="20"/>
        </w:rPr>
        <w:t>15</w:t>
      </w:r>
    </w:p>
    <w:p>
      <w:pPr>
        <w:spacing w:before="1"/>
        <w:ind w:left="144" w:right="0" w:firstLine="0"/>
        <w:jc w:val="left"/>
        <w:rPr>
          <w:sz w:val="20"/>
        </w:rPr>
      </w:pPr>
      <w:r>
        <w:rPr>
          <w:sz w:val="20"/>
        </w:rPr>
        <w:t>Revised</w:t>
      </w:r>
      <w:r>
        <w:rPr>
          <w:spacing w:val="-8"/>
          <w:sz w:val="20"/>
        </w:rPr>
        <w:t> </w:t>
      </w:r>
      <w:r>
        <w:rPr>
          <w:sz w:val="20"/>
        </w:rPr>
        <w:t>8-17-</w:t>
      </w:r>
      <w:r>
        <w:rPr>
          <w:spacing w:val="-5"/>
          <w:sz w:val="20"/>
        </w:rPr>
        <w:t>17</w:t>
      </w:r>
    </w:p>
    <w:p>
      <w:pPr>
        <w:spacing w:before="1"/>
        <w:ind w:left="144" w:right="0" w:firstLine="0"/>
        <w:jc w:val="left"/>
        <w:rPr>
          <w:sz w:val="20"/>
        </w:rPr>
      </w:pPr>
      <w:r>
        <w:rPr>
          <w:sz w:val="20"/>
        </w:rPr>
        <w:t>Revised</w:t>
      </w:r>
      <w:r>
        <w:rPr>
          <w:spacing w:val="-8"/>
          <w:sz w:val="20"/>
        </w:rPr>
        <w:t> </w:t>
      </w:r>
      <w:r>
        <w:rPr>
          <w:sz w:val="20"/>
        </w:rPr>
        <w:t>9-20-</w:t>
      </w:r>
      <w:r>
        <w:rPr>
          <w:spacing w:val="-5"/>
          <w:sz w:val="20"/>
        </w:rPr>
        <w:t>18</w:t>
      </w:r>
    </w:p>
    <w:sectPr>
      <w:type w:val="continuous"/>
      <w:pgSz w:w="12240" w:h="15840"/>
      <w:pgMar w:top="122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76" w:hanging="43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58" w:hanging="43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6" w:hanging="43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14" w:hanging="43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92" w:hanging="43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70" w:hanging="43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48" w:hanging="43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26" w:hanging="43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04" w:hanging="432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44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76" w:hanging="432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OWLS</dc:creator>
  <dc:title>Compensation Policy</dc:title>
  <dcterms:created xsi:type="dcterms:W3CDTF">2026-03-17T16:52:59Z</dcterms:created>
  <dcterms:modified xsi:type="dcterms:W3CDTF">2026-03-17T16:52:59Z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2026-03-17T00:00:00Z</vt:filetime>
  </property>
  <property fmtid="{D5CDD505-2E9C-101B-9397-08002B2CF9AE}" pid="5" name="Producer">
    <vt:lpwstr>Microsoft® Word for Microsoft 365</vt:lpwstr>
  </property>
</Properties>
</file>