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Equipment</w:t>
      </w:r>
      <w:r>
        <w:rPr>
          <w:spacing w:val="-9"/>
        </w:rPr>
        <w:t> </w:t>
      </w:r>
      <w:r>
        <w:rPr/>
        <w:t>Disposal</w:t>
      </w:r>
      <w:r>
        <w:rPr>
          <w:spacing w:val="-12"/>
        </w:rPr>
        <w:t> </w:t>
      </w:r>
      <w:r>
        <w:rPr>
          <w:spacing w:val="-2"/>
        </w:rPr>
        <w:t>Policy</w:t>
      </w:r>
    </w:p>
    <w:p>
      <w:pPr>
        <w:pStyle w:val="BodyText"/>
        <w:spacing w:line="275" w:lineRule="exact"/>
        <w:jc w:val="center"/>
      </w:pPr>
      <w:r>
        <w:rPr/>
        <w:t>Outagamie</w:t>
      </w:r>
      <w:r>
        <w:rPr>
          <w:spacing w:val="-2"/>
        </w:rPr>
        <w:t> </w:t>
      </w:r>
      <w:r>
        <w:rPr/>
        <w:t>Waupaca</w:t>
      </w:r>
      <w:r>
        <w:rPr>
          <w:spacing w:val="-2"/>
        </w:rPr>
        <w:t> </w:t>
      </w:r>
      <w:r>
        <w:rPr/>
        <w:t>Library</w:t>
      </w:r>
      <w:r>
        <w:rPr>
          <w:spacing w:val="-4"/>
        </w:rPr>
        <w:t> </w:t>
      </w:r>
      <w:r>
        <w:rPr>
          <w:spacing w:val="-2"/>
        </w:rPr>
        <w:t>System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spacing w:before="1"/>
        <w:ind w:left="288" w:right="469"/>
      </w:pPr>
      <w:r>
        <w:rPr/>
        <w:t>From time to time the system may have equipment that it no longer uses or needs. The disposal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such</w:t>
      </w:r>
      <w:r>
        <w:rPr>
          <w:spacing w:val="-3"/>
        </w:rPr>
        <w:t> </w:t>
      </w:r>
      <w:r>
        <w:rPr/>
        <w:t>equipment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subject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terms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conditions established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the Board of Trustees. Any of the following options may be used to dispose of system </w:t>
      </w:r>
      <w:r>
        <w:rPr>
          <w:spacing w:val="-2"/>
        </w:rPr>
        <w:t>equipment: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608" w:hanging="432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director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authorized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transfer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sell</w:t>
      </w:r>
      <w:r>
        <w:rPr>
          <w:spacing w:val="-3"/>
          <w:sz w:val="24"/>
        </w:rPr>
        <w:t> </w:t>
      </w:r>
      <w:r>
        <w:rPr>
          <w:sz w:val="24"/>
        </w:rPr>
        <w:t>equipment</w:t>
      </w:r>
      <w:r>
        <w:rPr>
          <w:spacing w:val="-3"/>
          <w:sz w:val="24"/>
        </w:rPr>
        <w:t> </w:t>
      </w:r>
      <w:r>
        <w:rPr>
          <w:sz w:val="24"/>
        </w:rPr>
        <w:t>valued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less</w:t>
      </w:r>
      <w:r>
        <w:rPr>
          <w:spacing w:val="-3"/>
          <w:sz w:val="24"/>
        </w:rPr>
        <w:t> </w:t>
      </w:r>
      <w:r>
        <w:rPr>
          <w:sz w:val="24"/>
        </w:rPr>
        <w:t>than</w:t>
      </w:r>
      <w:r>
        <w:rPr>
          <w:spacing w:val="-2"/>
          <w:sz w:val="24"/>
        </w:rPr>
        <w:t> </w:t>
      </w:r>
      <w:r>
        <w:rPr>
          <w:sz w:val="24"/>
        </w:rPr>
        <w:t>$1,000</w:t>
      </w:r>
      <w:r>
        <w:rPr>
          <w:spacing w:val="-3"/>
          <w:sz w:val="24"/>
        </w:rPr>
        <w:t> </w:t>
      </w:r>
      <w:r>
        <w:rPr>
          <w:sz w:val="24"/>
        </w:rPr>
        <w:t>to member libraries, or other units of government. Board authorization is required to transfer or sell equipment valued at $1,000 or more.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459" w:hanging="432"/>
        <w:jc w:val="left"/>
        <w:rPr>
          <w:sz w:val="24"/>
        </w:rPr>
      </w:pPr>
      <w:r>
        <w:rPr>
          <w:sz w:val="24"/>
        </w:rPr>
        <w:t>Equipment</w:t>
      </w:r>
      <w:r>
        <w:rPr>
          <w:spacing w:val="-3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sold</w:t>
      </w:r>
      <w:r>
        <w:rPr>
          <w:spacing w:val="-3"/>
          <w:sz w:val="24"/>
        </w:rPr>
        <w:t> </w:t>
      </w:r>
      <w:r>
        <w:rPr>
          <w:sz w:val="24"/>
        </w:rPr>
        <w:t>through</w:t>
      </w:r>
      <w:r>
        <w:rPr>
          <w:spacing w:val="-3"/>
          <w:sz w:val="24"/>
        </w:rPr>
        <w:t> </w:t>
      </w:r>
      <w:r>
        <w:rPr>
          <w:sz w:val="24"/>
        </w:rPr>
        <w:t>sealed</w:t>
      </w:r>
      <w:r>
        <w:rPr>
          <w:spacing w:val="-3"/>
          <w:sz w:val="24"/>
        </w:rPr>
        <w:t> </w:t>
      </w:r>
      <w:r>
        <w:rPr>
          <w:sz w:val="24"/>
        </w:rPr>
        <w:t>bid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online</w:t>
      </w:r>
      <w:r>
        <w:rPr>
          <w:spacing w:val="-4"/>
          <w:sz w:val="24"/>
        </w:rPr>
        <w:t> </w:t>
      </w:r>
      <w:r>
        <w:rPr>
          <w:sz w:val="24"/>
        </w:rPr>
        <w:t>auction.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list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equipment to be sold will be approved by the Board prior to sale. The results of such sale shall also be reported to the Board.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18" w:val="left" w:leader="none"/>
          <w:tab w:pos="720" w:val="left" w:leader="none"/>
        </w:tabs>
        <w:spacing w:line="240" w:lineRule="auto" w:before="0" w:after="0"/>
        <w:ind w:left="720" w:right="348" w:hanging="432"/>
        <w:jc w:val="both"/>
        <w:rPr>
          <w:sz w:val="24"/>
        </w:rPr>
      </w:pPr>
      <w:r>
        <w:rPr>
          <w:sz w:val="24"/>
        </w:rPr>
        <w:t>Equipment of a value which would not attract substantial competitive bidding may be sold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negotiated</w:t>
      </w:r>
      <w:r>
        <w:rPr>
          <w:spacing w:val="-3"/>
          <w:sz w:val="24"/>
        </w:rPr>
        <w:t> </w:t>
      </w:r>
      <w:r>
        <w:rPr>
          <w:sz w:val="24"/>
        </w:rPr>
        <w:t>prices.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Board,</w:t>
      </w:r>
      <w:r>
        <w:rPr>
          <w:spacing w:val="-3"/>
          <w:sz w:val="24"/>
        </w:rPr>
        <w:t> </w:t>
      </w:r>
      <w:r>
        <w:rPr>
          <w:sz w:val="24"/>
        </w:rPr>
        <w:t>prior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sale,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review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sale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equipment</w:t>
      </w:r>
      <w:r>
        <w:rPr>
          <w:spacing w:val="-3"/>
          <w:sz w:val="24"/>
        </w:rPr>
        <w:t> </w:t>
      </w:r>
      <w:r>
        <w:rPr>
          <w:sz w:val="24"/>
        </w:rPr>
        <w:t>at negotiated prices.</w:t>
      </w:r>
      <w:r>
        <w:rPr>
          <w:spacing w:val="40"/>
          <w:sz w:val="24"/>
        </w:rPr>
        <w:t> </w:t>
      </w:r>
      <w:r>
        <w:rPr>
          <w:sz w:val="24"/>
        </w:rPr>
        <w:t>The results of such sale shall also be reported to the Board.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" w:after="0"/>
        <w:ind w:left="720" w:right="1273" w:hanging="432"/>
        <w:jc w:val="left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director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authorized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“trade-in”</w:t>
      </w:r>
      <w:r>
        <w:rPr>
          <w:spacing w:val="-5"/>
          <w:sz w:val="24"/>
        </w:rPr>
        <w:t> </w:t>
      </w:r>
      <w:r>
        <w:rPr>
          <w:sz w:val="24"/>
        </w:rPr>
        <w:t>equipment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purchase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similar </w:t>
      </w:r>
      <w:r>
        <w:rPr>
          <w:spacing w:val="-2"/>
          <w:sz w:val="24"/>
        </w:rPr>
        <w:t>equipment.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18" w:val="left" w:leader="none"/>
          <w:tab w:pos="720" w:val="left" w:leader="none"/>
        </w:tabs>
        <w:spacing w:line="240" w:lineRule="auto" w:before="0" w:after="0"/>
        <w:ind w:left="720" w:right="292" w:hanging="432"/>
        <w:jc w:val="both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director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authorized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dispose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recycle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3"/>
          <w:sz w:val="24"/>
        </w:rPr>
        <w:t> </w:t>
      </w:r>
      <w:r>
        <w:rPr>
          <w:sz w:val="24"/>
        </w:rPr>
        <w:t>equipment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longer</w:t>
      </w:r>
      <w:r>
        <w:rPr>
          <w:spacing w:val="-3"/>
          <w:sz w:val="24"/>
        </w:rPr>
        <w:t> </w:t>
      </w:r>
      <w:r>
        <w:rPr>
          <w:sz w:val="24"/>
        </w:rPr>
        <w:t>works, is obsolete, or otherwise has no significant market</w:t>
      </w:r>
      <w:r>
        <w:rPr>
          <w:spacing w:val="-6"/>
          <w:sz w:val="24"/>
        </w:rPr>
        <w:t> </w:t>
      </w:r>
      <w:r>
        <w:rPr>
          <w:sz w:val="24"/>
        </w:rPr>
        <w:t>value.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6"/>
        <w:rPr>
          <w:sz w:val="20"/>
        </w:rPr>
      </w:pPr>
    </w:p>
    <w:tbl>
      <w:tblPr>
        <w:tblW w:w="0" w:type="auto"/>
        <w:jc w:val="left"/>
        <w:tblInd w:w="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5"/>
        <w:gridCol w:w="1065"/>
      </w:tblGrid>
      <w:tr>
        <w:trPr>
          <w:trHeight w:val="270" w:hRule="atLeast"/>
        </w:trPr>
        <w:tc>
          <w:tcPr>
            <w:tcW w:w="11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Approved:</w:t>
            </w:r>
          </w:p>
        </w:tc>
        <w:tc>
          <w:tcPr>
            <w:tcW w:w="1065" w:type="dxa"/>
          </w:tcPr>
          <w:p>
            <w:pPr>
              <w:pStyle w:val="TableParagraph"/>
              <w:ind w:left="160"/>
              <w:rPr>
                <w:sz w:val="24"/>
              </w:rPr>
            </w:pPr>
            <w:r>
              <w:rPr>
                <w:spacing w:val="-2"/>
                <w:sz w:val="24"/>
              </w:rPr>
              <w:t>4/18/96</w:t>
            </w:r>
          </w:p>
        </w:tc>
      </w:tr>
      <w:tr>
        <w:trPr>
          <w:trHeight w:val="276" w:hRule="atLeast"/>
        </w:trPr>
        <w:tc>
          <w:tcPr>
            <w:tcW w:w="1185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Revised:</w:t>
            </w:r>
          </w:p>
        </w:tc>
        <w:tc>
          <w:tcPr>
            <w:tcW w:w="1065" w:type="dxa"/>
          </w:tcPr>
          <w:p>
            <w:pPr>
              <w:pStyle w:val="TableParagraph"/>
              <w:spacing w:line="256" w:lineRule="exact"/>
              <w:ind w:left="160"/>
              <w:rPr>
                <w:sz w:val="24"/>
              </w:rPr>
            </w:pPr>
            <w:r>
              <w:rPr>
                <w:spacing w:val="-2"/>
                <w:sz w:val="24"/>
              </w:rPr>
              <w:t>6/19/03</w:t>
            </w:r>
          </w:p>
        </w:tc>
      </w:tr>
      <w:tr>
        <w:trPr>
          <w:trHeight w:val="270" w:hRule="atLeast"/>
        </w:trPr>
        <w:tc>
          <w:tcPr>
            <w:tcW w:w="11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Revised:</w:t>
            </w:r>
          </w:p>
        </w:tc>
        <w:tc>
          <w:tcPr>
            <w:tcW w:w="1065" w:type="dxa"/>
          </w:tcPr>
          <w:p>
            <w:pPr>
              <w:pStyle w:val="TableParagraph"/>
              <w:ind w:left="160"/>
              <w:rPr>
                <w:sz w:val="24"/>
              </w:rPr>
            </w:pPr>
            <w:r>
              <w:rPr>
                <w:spacing w:val="-2"/>
                <w:sz w:val="24"/>
              </w:rPr>
              <w:t>11/12/15</w:t>
            </w:r>
          </w:p>
        </w:tc>
      </w:tr>
    </w:tbl>
    <w:sectPr>
      <w:type w:val="continuous"/>
      <w:pgSz w:w="12240" w:h="15840"/>
      <w:pgMar w:top="13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20" w:hanging="4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4" w:hanging="4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4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4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4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43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 w:line="321" w:lineRule="exact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20" w:right="292" w:hanging="432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51" w:lineRule="exact"/>
      <w:ind w:left="5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Krumwiede</dc:creator>
  <dc:title>Equipment Disposal Policy</dc:title>
  <dcterms:created xsi:type="dcterms:W3CDTF">2026-03-17T17:11:30Z</dcterms:created>
  <dcterms:modified xsi:type="dcterms:W3CDTF">2026-03-17T17:11:30Z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for Microsoft 365</vt:lpwstr>
  </property>
</Properties>
</file>