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OWLS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Scholarships</w:t>
      </w:r>
      <w:r>
        <w:rPr>
          <w:spacing w:val="-2"/>
        </w:rPr>
        <w:t> Policy</w:t>
      </w:r>
    </w:p>
    <w:p>
      <w:pPr>
        <w:pStyle w:val="BodyText"/>
        <w:spacing w:before="5"/>
        <w:ind w:left="0" w:firstLine="0"/>
        <w:rPr>
          <w:b/>
        </w:rPr>
      </w:pPr>
    </w:p>
    <w:p>
      <w:pPr>
        <w:pStyle w:val="BodyText"/>
        <w:ind w:left="0" w:firstLine="0"/>
      </w:pPr>
      <w:r>
        <w:rPr/>
        <w:t>The Outagamie Waupaca Library System (OWLS) will make continuing education scholarships available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trustees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funds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budgeted</w:t>
      </w:r>
      <w:r>
        <w:rPr>
          <w:spacing w:val="-3"/>
        </w:rPr>
        <w:t> </w:t>
      </w:r>
      <w:r>
        <w:rPr/>
        <w:t>by the OWLS Board of Trustees.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408" w:hanging="360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employee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trustee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library,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Trustee,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Fox</w:t>
      </w:r>
      <w:r>
        <w:rPr>
          <w:spacing w:val="-4"/>
          <w:sz w:val="24"/>
        </w:rPr>
        <w:t> </w:t>
      </w:r>
      <w:r>
        <w:rPr>
          <w:sz w:val="24"/>
        </w:rPr>
        <w:t>Valley Literacy employee may apply for a scholarship.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99" w:hanging="360"/>
        <w:jc w:val="left"/>
        <w:rPr>
          <w:sz w:val="24"/>
        </w:rPr>
      </w:pPr>
      <w:r>
        <w:rPr>
          <w:sz w:val="24"/>
        </w:rPr>
        <w:t>Scholarships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meet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expenses</w:t>
      </w:r>
      <w:r>
        <w:rPr>
          <w:spacing w:val="-2"/>
          <w:sz w:val="24"/>
        </w:rPr>
        <w:t> </w:t>
      </w:r>
      <w:r>
        <w:rPr>
          <w:sz w:val="24"/>
        </w:rPr>
        <w:t>associated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meetings,</w:t>
      </w:r>
      <w:r>
        <w:rPr>
          <w:spacing w:val="-4"/>
          <w:sz w:val="24"/>
        </w:rPr>
        <w:t> </w:t>
      </w:r>
      <w:r>
        <w:rPr>
          <w:sz w:val="24"/>
        </w:rPr>
        <w:t>workshops, courses, conferences, or other activities which promote professional growth.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1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3"/>
          <w:sz w:val="24"/>
        </w:rPr>
        <w:t> </w:t>
      </w:r>
      <w:r>
        <w:rPr>
          <w:sz w:val="24"/>
        </w:rPr>
        <w:t>scholarships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matching</w:t>
      </w:r>
      <w:r>
        <w:rPr>
          <w:spacing w:val="-1"/>
          <w:sz w:val="24"/>
        </w:rPr>
        <w:t> </w:t>
      </w:r>
      <w:r>
        <w:rPr>
          <w:sz w:val="24"/>
        </w:rPr>
        <w:t>basis.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the individual is expected to assume a portion of the expense. In circumstances of special need OWLS may forfeit part or all of the match.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15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recognition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different</w:t>
      </w:r>
      <w:r>
        <w:rPr>
          <w:spacing w:val="-4"/>
          <w:sz w:val="24"/>
        </w:rPr>
        <w:t> </w:t>
      </w: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needs,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portion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scholarship</w:t>
      </w:r>
      <w:r>
        <w:rPr>
          <w:spacing w:val="-4"/>
          <w:sz w:val="24"/>
        </w:rPr>
        <w:t> </w:t>
      </w:r>
      <w:r>
        <w:rPr>
          <w:sz w:val="24"/>
        </w:rPr>
        <w:t>funds available each year will be designated for the use of the resource library staff and </w:t>
      </w:r>
      <w:r>
        <w:rPr>
          <w:spacing w:val="-2"/>
          <w:sz w:val="24"/>
        </w:rPr>
        <w:t>trustees.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281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scholarship</w:t>
      </w:r>
      <w:r>
        <w:rPr>
          <w:spacing w:val="-4"/>
          <w:sz w:val="24"/>
        </w:rPr>
        <w:t> </w:t>
      </w:r>
      <w:r>
        <w:rPr>
          <w:sz w:val="24"/>
        </w:rPr>
        <w:t>funds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ordinarily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substantial</w:t>
      </w:r>
      <w:r>
        <w:rPr>
          <w:spacing w:val="-4"/>
          <w:sz w:val="24"/>
        </w:rPr>
        <w:t> </w:t>
      </w:r>
      <w:r>
        <w:rPr>
          <w:sz w:val="24"/>
        </w:rPr>
        <w:t>support for a degree program.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56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strongly</w:t>
      </w:r>
      <w:r>
        <w:rPr>
          <w:spacing w:val="-1"/>
          <w:sz w:val="24"/>
        </w:rPr>
        <w:t> </w:t>
      </w:r>
      <w:r>
        <w:rPr>
          <w:sz w:val="24"/>
        </w:rPr>
        <w:t>encourages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libraries</w:t>
      </w:r>
      <w:r>
        <w:rPr>
          <w:spacing w:val="-1"/>
          <w:sz w:val="24"/>
        </w:rPr>
        <w:t> </w:t>
      </w:r>
      <w:r>
        <w:rPr>
          <w:sz w:val="24"/>
        </w:rPr>
        <w:t>to pay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courses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 director’s</w:t>
      </w:r>
      <w:r>
        <w:rPr>
          <w:spacing w:val="-2"/>
          <w:sz w:val="24"/>
        </w:rPr>
        <w:t> </w:t>
      </w:r>
      <w:r>
        <w:rPr>
          <w:sz w:val="24"/>
        </w:rPr>
        <w:t>certification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recertification.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presents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hardship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 library, OWLS will consider providing scholarship assistance for such courses.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308" w:hanging="360"/>
        <w:jc w:val="both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brief</w:t>
      </w:r>
      <w:r>
        <w:rPr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describing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activity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expected expenses to OWLS.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both"/>
        <w:rPr>
          <w:sz w:val="24"/>
        </w:rPr>
      </w:pPr>
      <w:r>
        <w:rPr>
          <w:sz w:val="24"/>
        </w:rPr>
        <w:t>OWLS</w:t>
      </w:r>
      <w:r>
        <w:rPr>
          <w:spacing w:val="-1"/>
          <w:sz w:val="24"/>
        </w:rPr>
        <w:t> </w:t>
      </w:r>
      <w:r>
        <w:rPr>
          <w:sz w:val="24"/>
        </w:rPr>
        <w:t>Director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his/her</w:t>
      </w:r>
      <w:r>
        <w:rPr>
          <w:spacing w:val="-1"/>
          <w:sz w:val="24"/>
        </w:rPr>
        <w:t> </w:t>
      </w:r>
      <w:r>
        <w:rPr>
          <w:sz w:val="24"/>
        </w:rPr>
        <w:t>designee</w:t>
      </w:r>
      <w:r>
        <w:rPr>
          <w:spacing w:val="-3"/>
          <w:sz w:val="24"/>
        </w:rPr>
        <w:t> </w:t>
      </w:r>
      <w:r>
        <w:rPr>
          <w:sz w:val="24"/>
        </w:rPr>
        <w:t>will make</w:t>
      </w:r>
      <w:r>
        <w:rPr>
          <w:spacing w:val="-3"/>
          <w:sz w:val="24"/>
        </w:rPr>
        <w:t> </w:t>
      </w:r>
      <w:r>
        <w:rPr>
          <w:sz w:val="24"/>
        </w:rPr>
        <w:t>the decision concerning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application.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91" w:hanging="360"/>
        <w:jc w:val="left"/>
        <w:rPr>
          <w:sz w:val="24"/>
        </w:rPr>
      </w:pPr>
      <w:r>
        <w:rPr>
          <w:sz w:val="24"/>
        </w:rPr>
        <w:t>Recipients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scholarships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expenses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after attending the activity; payment will be authorized by the OWLS Board at its next scheduled meeting.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39" w:hanging="360"/>
        <w:jc w:val="left"/>
        <w:rPr>
          <w:sz w:val="24"/>
        </w:rPr>
      </w:pPr>
      <w:r>
        <w:rPr>
          <w:sz w:val="24"/>
        </w:rPr>
        <w:t>Recipients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scholarships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evidence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successful</w:t>
      </w:r>
      <w:r>
        <w:rPr>
          <w:spacing w:val="-4"/>
          <w:sz w:val="24"/>
        </w:rPr>
        <w:t> </w:t>
      </w:r>
      <w:r>
        <w:rPr>
          <w:sz w:val="24"/>
        </w:rPr>
        <w:t>completion of the activity before receiving payment.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Prepayment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scholarship</w:t>
      </w:r>
      <w:r>
        <w:rPr>
          <w:spacing w:val="-1"/>
          <w:sz w:val="24"/>
        </w:rPr>
        <w:t> </w:t>
      </w:r>
      <w:r>
        <w:rPr>
          <w:sz w:val="24"/>
        </w:rPr>
        <w:t>funds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ordinarily </w:t>
      </w:r>
      <w:r>
        <w:rPr>
          <w:spacing w:val="-2"/>
          <w:sz w:val="24"/>
        </w:rPr>
        <w:t>possible.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75" w:hanging="360"/>
        <w:jc w:val="left"/>
        <w:rPr>
          <w:sz w:val="24"/>
        </w:rPr>
      </w:pPr>
      <w:r>
        <w:rPr>
          <w:sz w:val="24"/>
        </w:rPr>
        <w:t>Scholarship</w:t>
      </w:r>
      <w:r>
        <w:rPr>
          <w:spacing w:val="-3"/>
          <w:sz w:val="24"/>
        </w:rPr>
        <w:t> </w:t>
      </w:r>
      <w:r>
        <w:rPr>
          <w:sz w:val="24"/>
        </w:rPr>
        <w:t>payments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requested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calendar</w:t>
      </w:r>
      <w:r>
        <w:rPr>
          <w:spacing w:val="-3"/>
          <w:sz w:val="24"/>
        </w:rPr>
        <w:t> </w:t>
      </w:r>
      <w:r>
        <w:rPr>
          <w:sz w:val="24"/>
        </w:rPr>
        <w:t>year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CE</w:t>
      </w:r>
      <w:r>
        <w:rPr>
          <w:spacing w:val="-3"/>
          <w:sz w:val="24"/>
        </w:rPr>
        <w:t> </w:t>
      </w:r>
      <w:r>
        <w:rPr>
          <w:sz w:val="24"/>
        </w:rPr>
        <w:t>activity</w:t>
      </w:r>
      <w:r>
        <w:rPr>
          <w:spacing w:val="-3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completed.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32" w:hanging="360"/>
        <w:jc w:val="left"/>
        <w:rPr>
          <w:sz w:val="24"/>
        </w:rPr>
      </w:pPr>
      <w:r>
        <w:rPr>
          <w:sz w:val="24"/>
        </w:rPr>
        <w:t>Recipients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scholarships</w:t>
      </w:r>
      <w:r>
        <w:rPr>
          <w:spacing w:val="-5"/>
          <w:sz w:val="24"/>
        </w:rPr>
        <w:t> </w:t>
      </w:r>
      <w:r>
        <w:rPr>
          <w:sz w:val="24"/>
        </w:rPr>
        <w:t>agree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share</w:t>
      </w:r>
      <w:r>
        <w:rPr>
          <w:spacing w:val="-6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continuing</w:t>
      </w:r>
      <w:r>
        <w:rPr>
          <w:spacing w:val="-5"/>
          <w:sz w:val="24"/>
        </w:rPr>
        <w:t> </w:t>
      </w:r>
      <w:r>
        <w:rPr>
          <w:sz w:val="24"/>
        </w:rPr>
        <w:t>education experiences with their colleagues and with other system librarians and trustees.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64" w:hanging="360"/>
        <w:jc w:val="left"/>
        <w:rPr>
          <w:sz w:val="24"/>
        </w:rPr>
      </w:pPr>
      <w:r>
        <w:rPr>
          <w:sz w:val="24"/>
        </w:rPr>
        <w:t>An annual report on the disposition of continuing education scholarship funds shall be presented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OWLS</w:t>
      </w:r>
      <w:r>
        <w:rPr>
          <w:spacing w:val="-3"/>
          <w:sz w:val="24"/>
        </w:rPr>
        <w:t> </w:t>
      </w:r>
      <w:r>
        <w:rPr>
          <w:sz w:val="24"/>
        </w:rPr>
        <w:t>Board.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recipients,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activities they attended, and the amount of assistance they received from OWLS.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36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fair</w:t>
      </w:r>
      <w:r>
        <w:rPr>
          <w:spacing w:val="-3"/>
          <w:sz w:val="24"/>
        </w:rPr>
        <w:t> </w:t>
      </w:r>
      <w:r>
        <w:rPr>
          <w:sz w:val="24"/>
        </w:rPr>
        <w:t>distribution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scholarship</w:t>
      </w:r>
      <w:r>
        <w:rPr>
          <w:spacing w:val="-3"/>
          <w:sz w:val="24"/>
        </w:rPr>
        <w:t> </w:t>
      </w:r>
      <w:r>
        <w:rPr>
          <w:sz w:val="24"/>
        </w:rPr>
        <w:t>funds,</w:t>
      </w:r>
      <w:r>
        <w:rPr>
          <w:spacing w:val="-3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awards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in a calendar year may not be more than 50% of the OWLS scholarship budget (excluding the resource library portion).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8"/>
        <w:ind w:left="0" w:firstLine="0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Adopted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January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1989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Revised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February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1999;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21,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2005;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September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17,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2015; March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18,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2021; May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18, </w:t>
      </w:r>
      <w:r>
        <w:rPr>
          <w:i/>
          <w:spacing w:val="-4"/>
          <w:sz w:val="24"/>
        </w:rPr>
        <w:t>2023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bshipps</dc:creator>
  <dcterms:created xsi:type="dcterms:W3CDTF">2026-03-17T17:15:20Z</dcterms:created>
  <dcterms:modified xsi:type="dcterms:W3CDTF">2026-03-17T17:15:20Z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