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4"/>
        <w:ind w:right="4"/>
        <w:jc w:val="center"/>
      </w:pPr>
      <w:r>
        <w:rPr/>
        <w:t>Printing</w:t>
      </w:r>
      <w:r>
        <w:rPr>
          <w:spacing w:val="-1"/>
        </w:rPr>
        <w:t> </w:t>
      </w:r>
      <w:r>
        <w:rPr>
          <w:spacing w:val="-2"/>
        </w:rPr>
        <w:t>Policy</w:t>
      </w:r>
    </w:p>
    <w:p>
      <w:pPr>
        <w:pStyle w:val="BodyText"/>
        <w:ind w:right="3"/>
        <w:jc w:val="center"/>
      </w:pPr>
      <w:r>
        <w:rPr/>
        <w:t>Outagamie</w:t>
      </w:r>
      <w:r>
        <w:rPr>
          <w:spacing w:val="-2"/>
        </w:rPr>
        <w:t> </w:t>
      </w:r>
      <w:r>
        <w:rPr/>
        <w:t>Waupaca Library</w:t>
      </w:r>
      <w:r>
        <w:rPr>
          <w:spacing w:val="-5"/>
        </w:rPr>
        <w:t> </w:t>
      </w:r>
      <w:r>
        <w:rPr>
          <w:spacing w:val="-2"/>
        </w:rPr>
        <w:t>System</w:t>
      </w:r>
    </w:p>
    <w:p>
      <w:pPr>
        <w:pStyle w:val="BodyText"/>
        <w:spacing w:before="3"/>
      </w:pPr>
    </w:p>
    <w:p>
      <w:pPr>
        <w:pStyle w:val="Heading1"/>
      </w:pPr>
      <w:r>
        <w:rPr>
          <w:spacing w:val="-2"/>
        </w:rPr>
        <w:t>Purpose</w:t>
      </w:r>
    </w:p>
    <w:p>
      <w:pPr>
        <w:pStyle w:val="BodyText"/>
        <w:spacing w:before="274"/>
      </w:pPr>
      <w:r>
        <w:rPr/>
        <w:t>The Outagamie Waupaca Library System (OWLS) provides design and printing services to</w:t>
      </w:r>
      <w:r>
        <w:rPr>
          <w:spacing w:val="-4"/>
        </w:rPr>
        <w:t> </w:t>
      </w:r>
      <w:r>
        <w:rPr/>
        <w:t>member</w:t>
      </w:r>
      <w:r>
        <w:rPr>
          <w:spacing w:val="-5"/>
        </w:rPr>
        <w:t> </w:t>
      </w:r>
      <w:r>
        <w:rPr/>
        <w:t>libraries</w:t>
      </w:r>
      <w:r>
        <w:rPr>
          <w:spacing w:val="-2"/>
        </w:rPr>
        <w:t> </w:t>
      </w:r>
      <w:r>
        <w:rPr/>
        <w:t>and</w:t>
      </w:r>
      <w:r>
        <w:rPr>
          <w:spacing w:val="-4"/>
        </w:rPr>
        <w:t> </w:t>
      </w:r>
      <w:r>
        <w:rPr/>
        <w:t>library</w:t>
      </w:r>
      <w:r>
        <w:rPr>
          <w:spacing w:val="-8"/>
        </w:rPr>
        <w:t> </w:t>
      </w:r>
      <w:r>
        <w:rPr/>
        <w:t>organizations</w:t>
      </w:r>
      <w:r>
        <w:rPr>
          <w:spacing w:val="-4"/>
        </w:rPr>
        <w:t> </w:t>
      </w:r>
      <w:r>
        <w:rPr/>
        <w:t>for</w:t>
      </w:r>
      <w:r>
        <w:rPr>
          <w:spacing w:val="-5"/>
        </w:rPr>
        <w:t> </w:t>
      </w:r>
      <w:r>
        <w:rPr/>
        <w:t>the</w:t>
      </w:r>
      <w:r>
        <w:rPr>
          <w:spacing w:val="-4"/>
        </w:rPr>
        <w:t> </w:t>
      </w:r>
      <w:r>
        <w:rPr/>
        <w:t>purpose</w:t>
      </w:r>
      <w:r>
        <w:rPr>
          <w:spacing w:val="-4"/>
        </w:rPr>
        <w:t> </w:t>
      </w:r>
      <w:r>
        <w:rPr/>
        <w:t>of</w:t>
      </w:r>
      <w:r>
        <w:rPr>
          <w:spacing w:val="-4"/>
        </w:rPr>
        <w:t> </w:t>
      </w:r>
      <w:r>
        <w:rPr/>
        <w:t>supporting,</w:t>
      </w:r>
      <w:r>
        <w:rPr>
          <w:spacing w:val="-2"/>
        </w:rPr>
        <w:t> </w:t>
      </w:r>
      <w:r>
        <w:rPr/>
        <w:t>improving,</w:t>
      </w:r>
      <w:r>
        <w:rPr>
          <w:spacing w:val="-4"/>
        </w:rPr>
        <w:t> </w:t>
      </w:r>
      <w:r>
        <w:rPr/>
        <w:t>or promoting library or system services.</w:t>
      </w:r>
    </w:p>
    <w:p>
      <w:pPr>
        <w:pStyle w:val="Heading1"/>
        <w:spacing w:before="276"/>
      </w:pPr>
      <w:r>
        <w:rPr>
          <w:spacing w:val="-2"/>
        </w:rPr>
        <w:t>Guidelines</w:t>
      </w:r>
    </w:p>
    <w:p>
      <w:pPr>
        <w:pStyle w:val="ListParagraph"/>
        <w:numPr>
          <w:ilvl w:val="0"/>
          <w:numId w:val="1"/>
        </w:numPr>
        <w:tabs>
          <w:tab w:pos="360" w:val="left" w:leader="none"/>
        </w:tabs>
        <w:spacing w:line="240" w:lineRule="auto" w:before="276" w:after="0"/>
        <w:ind w:left="360" w:right="224" w:hanging="360"/>
        <w:jc w:val="left"/>
        <w:rPr>
          <w:sz w:val="24"/>
        </w:rPr>
      </w:pPr>
      <w:r>
        <w:rPr>
          <w:sz w:val="24"/>
        </w:rPr>
        <w:t>OWLS will produce printed materials at the request of member libraries, library organizations (e.g. Friends groups and Fox Valley Literacy), and system staff. The requesting library or organization will ordinarily be required to pay for the cost of materials, including paper, masters, plastic binding elements, and button parts. The system</w:t>
      </w:r>
      <w:r>
        <w:rPr>
          <w:spacing w:val="-3"/>
          <w:sz w:val="24"/>
        </w:rPr>
        <w:t> </w:t>
      </w:r>
      <w:r>
        <w:rPr>
          <w:sz w:val="24"/>
        </w:rPr>
        <w:t>will</w:t>
      </w:r>
      <w:r>
        <w:rPr>
          <w:spacing w:val="-3"/>
          <w:sz w:val="24"/>
        </w:rPr>
        <w:t> </w:t>
      </w:r>
      <w:r>
        <w:rPr>
          <w:sz w:val="24"/>
        </w:rPr>
        <w:t>ordinarily</w:t>
      </w:r>
      <w:r>
        <w:rPr>
          <w:spacing w:val="-8"/>
          <w:sz w:val="24"/>
        </w:rPr>
        <w:t> </w:t>
      </w:r>
      <w:r>
        <w:rPr>
          <w:sz w:val="24"/>
        </w:rPr>
        <w:t>provide</w:t>
      </w:r>
      <w:r>
        <w:rPr>
          <w:spacing w:val="-3"/>
          <w:sz w:val="24"/>
        </w:rPr>
        <w:t> </w:t>
      </w:r>
      <w:r>
        <w:rPr>
          <w:sz w:val="24"/>
        </w:rPr>
        <w:t>free</w:t>
      </w:r>
      <w:r>
        <w:rPr>
          <w:spacing w:val="-4"/>
          <w:sz w:val="24"/>
        </w:rPr>
        <w:t> </w:t>
      </w:r>
      <w:r>
        <w:rPr>
          <w:sz w:val="24"/>
        </w:rPr>
        <w:t>of</w:t>
      </w:r>
      <w:r>
        <w:rPr>
          <w:spacing w:val="-3"/>
          <w:sz w:val="24"/>
        </w:rPr>
        <w:t> </w:t>
      </w:r>
      <w:r>
        <w:rPr>
          <w:sz w:val="24"/>
        </w:rPr>
        <w:t>charge</w:t>
      </w:r>
      <w:r>
        <w:rPr>
          <w:spacing w:val="-2"/>
          <w:sz w:val="24"/>
        </w:rPr>
        <w:t> </w:t>
      </w:r>
      <w:r>
        <w:rPr>
          <w:sz w:val="24"/>
        </w:rPr>
        <w:t>any</w:t>
      </w:r>
      <w:r>
        <w:rPr>
          <w:spacing w:val="-6"/>
          <w:sz w:val="24"/>
        </w:rPr>
        <w:t> </w:t>
      </w:r>
      <w:r>
        <w:rPr>
          <w:sz w:val="24"/>
        </w:rPr>
        <w:t>other</w:t>
      </w:r>
      <w:r>
        <w:rPr>
          <w:spacing w:val="-5"/>
          <w:sz w:val="24"/>
        </w:rPr>
        <w:t> </w:t>
      </w:r>
      <w:r>
        <w:rPr>
          <w:sz w:val="24"/>
        </w:rPr>
        <w:t>materials</w:t>
      </w:r>
      <w:r>
        <w:rPr>
          <w:spacing w:val="-3"/>
          <w:sz w:val="24"/>
        </w:rPr>
        <w:t> </w:t>
      </w:r>
      <w:r>
        <w:rPr>
          <w:sz w:val="24"/>
        </w:rPr>
        <w:t>or</w:t>
      </w:r>
      <w:r>
        <w:rPr>
          <w:spacing w:val="-3"/>
          <w:sz w:val="24"/>
        </w:rPr>
        <w:t> </w:t>
      </w:r>
      <w:r>
        <w:rPr>
          <w:sz w:val="24"/>
        </w:rPr>
        <w:t>supplies</w:t>
      </w:r>
      <w:r>
        <w:rPr>
          <w:spacing w:val="-3"/>
          <w:sz w:val="24"/>
        </w:rPr>
        <w:t> </w:t>
      </w:r>
      <w:r>
        <w:rPr>
          <w:sz w:val="24"/>
        </w:rPr>
        <w:t>and</w:t>
      </w:r>
      <w:r>
        <w:rPr>
          <w:spacing w:val="-3"/>
          <w:sz w:val="24"/>
        </w:rPr>
        <w:t> </w:t>
      </w:r>
      <w:r>
        <w:rPr>
          <w:sz w:val="24"/>
        </w:rPr>
        <w:t>the staff time required to prepare, print, and assemble the materials.</w:t>
      </w:r>
    </w:p>
    <w:p>
      <w:pPr>
        <w:pStyle w:val="BodyText"/>
      </w:pPr>
    </w:p>
    <w:p>
      <w:pPr>
        <w:pStyle w:val="ListParagraph"/>
        <w:numPr>
          <w:ilvl w:val="0"/>
          <w:numId w:val="1"/>
        </w:numPr>
        <w:tabs>
          <w:tab w:pos="360" w:val="left" w:leader="none"/>
        </w:tabs>
        <w:spacing w:line="240" w:lineRule="auto" w:before="0" w:after="0"/>
        <w:ind w:left="360" w:right="173" w:hanging="360"/>
        <w:jc w:val="left"/>
        <w:rPr>
          <w:sz w:val="24"/>
        </w:rPr>
      </w:pPr>
      <w:r>
        <w:rPr>
          <w:sz w:val="24"/>
        </w:rPr>
        <w:t>OWLS reserves the right to refuse to reproduce any materials. Requests for duplication</w:t>
      </w:r>
      <w:r>
        <w:rPr>
          <w:spacing w:val="-3"/>
          <w:sz w:val="24"/>
        </w:rPr>
        <w:t> </w:t>
      </w:r>
      <w:r>
        <w:rPr>
          <w:sz w:val="24"/>
        </w:rPr>
        <w:t>of</w:t>
      </w:r>
      <w:r>
        <w:rPr>
          <w:spacing w:val="-4"/>
          <w:sz w:val="24"/>
        </w:rPr>
        <w:t> </w:t>
      </w:r>
      <w:r>
        <w:rPr>
          <w:sz w:val="24"/>
        </w:rPr>
        <w:t>materials</w:t>
      </w:r>
      <w:r>
        <w:rPr>
          <w:spacing w:val="-3"/>
          <w:sz w:val="24"/>
        </w:rPr>
        <w:t> </w:t>
      </w:r>
      <w:r>
        <w:rPr>
          <w:sz w:val="24"/>
        </w:rPr>
        <w:t>that</w:t>
      </w:r>
      <w:r>
        <w:rPr>
          <w:spacing w:val="-3"/>
          <w:sz w:val="24"/>
        </w:rPr>
        <w:t> </w:t>
      </w:r>
      <w:r>
        <w:rPr>
          <w:sz w:val="24"/>
        </w:rPr>
        <w:t>would</w:t>
      </w:r>
      <w:r>
        <w:rPr>
          <w:spacing w:val="-3"/>
          <w:sz w:val="24"/>
        </w:rPr>
        <w:t> </w:t>
      </w:r>
      <w:r>
        <w:rPr>
          <w:sz w:val="24"/>
        </w:rPr>
        <w:t>result</w:t>
      </w:r>
      <w:r>
        <w:rPr>
          <w:spacing w:val="-3"/>
          <w:sz w:val="24"/>
        </w:rPr>
        <w:t> </w:t>
      </w:r>
      <w:r>
        <w:rPr>
          <w:sz w:val="24"/>
        </w:rPr>
        <w:t>in</w:t>
      </w:r>
      <w:r>
        <w:rPr>
          <w:spacing w:val="-3"/>
          <w:sz w:val="24"/>
        </w:rPr>
        <w:t> </w:t>
      </w:r>
      <w:r>
        <w:rPr>
          <w:sz w:val="24"/>
        </w:rPr>
        <w:t>a</w:t>
      </w:r>
      <w:r>
        <w:rPr>
          <w:spacing w:val="-3"/>
          <w:sz w:val="24"/>
        </w:rPr>
        <w:t> </w:t>
      </w:r>
      <w:r>
        <w:rPr>
          <w:sz w:val="24"/>
        </w:rPr>
        <w:t>violation</w:t>
      </w:r>
      <w:r>
        <w:rPr>
          <w:spacing w:val="-3"/>
          <w:sz w:val="24"/>
        </w:rPr>
        <w:t> </w:t>
      </w:r>
      <w:r>
        <w:rPr>
          <w:sz w:val="24"/>
        </w:rPr>
        <w:t>of</w:t>
      </w:r>
      <w:r>
        <w:rPr>
          <w:spacing w:val="-3"/>
          <w:sz w:val="24"/>
        </w:rPr>
        <w:t> </w:t>
      </w:r>
      <w:r>
        <w:rPr>
          <w:sz w:val="24"/>
        </w:rPr>
        <w:t>copyright</w:t>
      </w:r>
      <w:r>
        <w:rPr>
          <w:spacing w:val="-3"/>
          <w:sz w:val="24"/>
        </w:rPr>
        <w:t> </w:t>
      </w:r>
      <w:r>
        <w:rPr>
          <w:sz w:val="24"/>
        </w:rPr>
        <w:t>laws</w:t>
      </w:r>
      <w:r>
        <w:rPr>
          <w:spacing w:val="-3"/>
          <w:sz w:val="24"/>
        </w:rPr>
        <w:t> </w:t>
      </w:r>
      <w:r>
        <w:rPr>
          <w:sz w:val="24"/>
        </w:rPr>
        <w:t>will</w:t>
      </w:r>
      <w:r>
        <w:rPr>
          <w:spacing w:val="-3"/>
          <w:sz w:val="24"/>
        </w:rPr>
        <w:t> </w:t>
      </w:r>
      <w:r>
        <w:rPr>
          <w:sz w:val="24"/>
        </w:rPr>
        <w:t>not</w:t>
      </w:r>
      <w:r>
        <w:rPr>
          <w:spacing w:val="-3"/>
          <w:sz w:val="24"/>
        </w:rPr>
        <w:t> </w:t>
      </w:r>
      <w:r>
        <w:rPr>
          <w:sz w:val="24"/>
        </w:rPr>
        <w:t>be </w:t>
      </w:r>
      <w:r>
        <w:rPr>
          <w:spacing w:val="-2"/>
          <w:sz w:val="24"/>
        </w:rPr>
        <w:t>honored.</w:t>
      </w:r>
    </w:p>
    <w:p>
      <w:pPr>
        <w:pStyle w:val="ListParagraph"/>
        <w:numPr>
          <w:ilvl w:val="0"/>
          <w:numId w:val="1"/>
        </w:numPr>
        <w:tabs>
          <w:tab w:pos="360" w:val="left" w:leader="none"/>
        </w:tabs>
        <w:spacing w:line="240" w:lineRule="auto" w:before="274" w:after="0"/>
        <w:ind w:left="360" w:right="151" w:hanging="360"/>
        <w:jc w:val="left"/>
        <w:rPr>
          <w:sz w:val="24"/>
        </w:rPr>
      </w:pPr>
      <w:r>
        <w:rPr>
          <w:sz w:val="24"/>
        </w:rPr>
        <w:t>OWLS neither supports nor opposes the views expressed in any materials that it produces</w:t>
      </w:r>
      <w:r>
        <w:rPr>
          <w:spacing w:val="-3"/>
          <w:sz w:val="24"/>
        </w:rPr>
        <w:t> </w:t>
      </w:r>
      <w:r>
        <w:rPr>
          <w:sz w:val="24"/>
        </w:rPr>
        <w:t>for</w:t>
      </w:r>
      <w:r>
        <w:rPr>
          <w:spacing w:val="-3"/>
          <w:sz w:val="24"/>
        </w:rPr>
        <w:t> </w:t>
      </w:r>
      <w:r>
        <w:rPr>
          <w:sz w:val="24"/>
        </w:rPr>
        <w:t>member</w:t>
      </w:r>
      <w:r>
        <w:rPr>
          <w:spacing w:val="-5"/>
          <w:sz w:val="24"/>
        </w:rPr>
        <w:t> </w:t>
      </w:r>
      <w:r>
        <w:rPr>
          <w:sz w:val="24"/>
        </w:rPr>
        <w:t>libraries</w:t>
      </w:r>
      <w:r>
        <w:rPr>
          <w:spacing w:val="-3"/>
          <w:sz w:val="24"/>
        </w:rPr>
        <w:t> </w:t>
      </w:r>
      <w:r>
        <w:rPr>
          <w:sz w:val="24"/>
        </w:rPr>
        <w:t>or</w:t>
      </w:r>
      <w:r>
        <w:rPr>
          <w:spacing w:val="-3"/>
          <w:sz w:val="24"/>
        </w:rPr>
        <w:t> </w:t>
      </w:r>
      <w:r>
        <w:rPr>
          <w:sz w:val="24"/>
        </w:rPr>
        <w:t>other</w:t>
      </w:r>
      <w:r>
        <w:rPr>
          <w:spacing w:val="-3"/>
          <w:sz w:val="24"/>
        </w:rPr>
        <w:t> </w:t>
      </w:r>
      <w:r>
        <w:rPr>
          <w:sz w:val="24"/>
        </w:rPr>
        <w:t>organizations</w:t>
      </w:r>
      <w:r>
        <w:rPr>
          <w:spacing w:val="-3"/>
          <w:sz w:val="24"/>
        </w:rPr>
        <w:t> </w:t>
      </w:r>
      <w:r>
        <w:rPr>
          <w:sz w:val="24"/>
        </w:rPr>
        <w:t>except</w:t>
      </w:r>
      <w:r>
        <w:rPr>
          <w:spacing w:val="-3"/>
          <w:sz w:val="24"/>
        </w:rPr>
        <w:t> </w:t>
      </w:r>
      <w:r>
        <w:rPr>
          <w:sz w:val="24"/>
        </w:rPr>
        <w:t>when</w:t>
      </w:r>
      <w:r>
        <w:rPr>
          <w:spacing w:val="-3"/>
          <w:sz w:val="24"/>
        </w:rPr>
        <w:t> </w:t>
      </w:r>
      <w:r>
        <w:rPr>
          <w:sz w:val="24"/>
        </w:rPr>
        <w:t>so</w:t>
      </w:r>
      <w:r>
        <w:rPr>
          <w:spacing w:val="-3"/>
          <w:sz w:val="24"/>
        </w:rPr>
        <w:t> </w:t>
      </w:r>
      <w:r>
        <w:rPr>
          <w:sz w:val="24"/>
        </w:rPr>
        <w:t>resolved</w:t>
      </w:r>
      <w:r>
        <w:rPr>
          <w:spacing w:val="-3"/>
          <w:sz w:val="24"/>
        </w:rPr>
        <w:t> </w:t>
      </w:r>
      <w:r>
        <w:rPr>
          <w:sz w:val="24"/>
        </w:rPr>
        <w:t>by</w:t>
      </w:r>
      <w:r>
        <w:rPr>
          <w:spacing w:val="-8"/>
          <w:sz w:val="24"/>
        </w:rPr>
        <w:t> </w:t>
      </w:r>
      <w:r>
        <w:rPr>
          <w:sz w:val="24"/>
        </w:rPr>
        <w:t>the Board of Trustees.</w:t>
      </w:r>
    </w:p>
    <w:p>
      <w:pPr>
        <w:pStyle w:val="BodyText"/>
      </w:pPr>
    </w:p>
    <w:p>
      <w:pPr>
        <w:pStyle w:val="ListParagraph"/>
        <w:numPr>
          <w:ilvl w:val="0"/>
          <w:numId w:val="1"/>
        </w:numPr>
        <w:tabs>
          <w:tab w:pos="360" w:val="left" w:leader="none"/>
        </w:tabs>
        <w:spacing w:line="240" w:lineRule="auto" w:before="1" w:after="0"/>
        <w:ind w:left="360" w:right="164" w:hanging="360"/>
        <w:jc w:val="left"/>
        <w:rPr>
          <w:sz w:val="24"/>
        </w:rPr>
      </w:pPr>
      <w:r>
        <w:rPr>
          <w:sz w:val="24"/>
        </w:rPr>
        <w:t>OWLS does not ordinarily provide design or printing for other organizations and agencies.</w:t>
      </w:r>
      <w:r>
        <w:rPr>
          <w:spacing w:val="-3"/>
          <w:sz w:val="24"/>
        </w:rPr>
        <w:t> </w:t>
      </w:r>
      <w:r>
        <w:rPr>
          <w:sz w:val="24"/>
        </w:rPr>
        <w:t>Non-profit</w:t>
      </w:r>
      <w:r>
        <w:rPr>
          <w:spacing w:val="-3"/>
          <w:sz w:val="24"/>
        </w:rPr>
        <w:t> </w:t>
      </w:r>
      <w:r>
        <w:rPr>
          <w:sz w:val="24"/>
        </w:rPr>
        <w:t>or</w:t>
      </w:r>
      <w:r>
        <w:rPr>
          <w:spacing w:val="-3"/>
          <w:sz w:val="24"/>
        </w:rPr>
        <w:t> </w:t>
      </w:r>
      <w:r>
        <w:rPr>
          <w:sz w:val="24"/>
        </w:rPr>
        <w:t>public</w:t>
      </w:r>
      <w:r>
        <w:rPr>
          <w:spacing w:val="-4"/>
          <w:sz w:val="24"/>
        </w:rPr>
        <w:t> </w:t>
      </w:r>
      <w:r>
        <w:rPr>
          <w:sz w:val="24"/>
        </w:rPr>
        <w:t>agencies</w:t>
      </w:r>
      <w:r>
        <w:rPr>
          <w:spacing w:val="-3"/>
          <w:sz w:val="24"/>
        </w:rPr>
        <w:t> </w:t>
      </w:r>
      <w:r>
        <w:rPr>
          <w:sz w:val="24"/>
        </w:rPr>
        <w:t>wishing</w:t>
      </w:r>
      <w:r>
        <w:rPr>
          <w:spacing w:val="-6"/>
          <w:sz w:val="24"/>
        </w:rPr>
        <w:t> </w:t>
      </w:r>
      <w:r>
        <w:rPr>
          <w:sz w:val="24"/>
        </w:rPr>
        <w:t>to</w:t>
      </w:r>
      <w:r>
        <w:rPr>
          <w:spacing w:val="-1"/>
          <w:sz w:val="24"/>
        </w:rPr>
        <w:t> </w:t>
      </w:r>
      <w:r>
        <w:rPr>
          <w:sz w:val="24"/>
        </w:rPr>
        <w:t>be</w:t>
      </w:r>
      <w:r>
        <w:rPr>
          <w:spacing w:val="-4"/>
          <w:sz w:val="24"/>
        </w:rPr>
        <w:t> </w:t>
      </w:r>
      <w:r>
        <w:rPr>
          <w:sz w:val="24"/>
        </w:rPr>
        <w:t>an</w:t>
      </w:r>
      <w:r>
        <w:rPr>
          <w:spacing w:val="-3"/>
          <w:sz w:val="24"/>
        </w:rPr>
        <w:t> </w:t>
      </w:r>
      <w:r>
        <w:rPr>
          <w:sz w:val="24"/>
        </w:rPr>
        <w:t>exception</w:t>
      </w:r>
      <w:r>
        <w:rPr>
          <w:spacing w:val="-3"/>
          <w:sz w:val="24"/>
        </w:rPr>
        <w:t> </w:t>
      </w:r>
      <w:r>
        <w:rPr>
          <w:sz w:val="24"/>
        </w:rPr>
        <w:t>to</w:t>
      </w:r>
      <w:r>
        <w:rPr>
          <w:spacing w:val="-3"/>
          <w:sz w:val="24"/>
        </w:rPr>
        <w:t> </w:t>
      </w:r>
      <w:r>
        <w:rPr>
          <w:sz w:val="24"/>
        </w:rPr>
        <w:t>this</w:t>
      </w:r>
      <w:r>
        <w:rPr>
          <w:spacing w:val="-3"/>
          <w:sz w:val="24"/>
        </w:rPr>
        <w:t> </w:t>
      </w:r>
      <w:r>
        <w:rPr>
          <w:sz w:val="24"/>
        </w:rPr>
        <w:t>policy</w:t>
      </w:r>
      <w:r>
        <w:rPr>
          <w:spacing w:val="-8"/>
          <w:sz w:val="24"/>
        </w:rPr>
        <w:t> </w:t>
      </w:r>
      <w:r>
        <w:rPr>
          <w:sz w:val="24"/>
        </w:rPr>
        <w:t>can ask the Director for an evaluation. Charges for any services provided to non-library organizations will be determined on an individual basis by the Director or their </w:t>
      </w:r>
      <w:r>
        <w:rPr>
          <w:spacing w:val="-2"/>
          <w:sz w:val="24"/>
        </w:rPr>
        <w:t>designee.</w:t>
      </w:r>
    </w:p>
    <w:p>
      <w:pPr>
        <w:pStyle w:val="ListParagraph"/>
        <w:numPr>
          <w:ilvl w:val="0"/>
          <w:numId w:val="1"/>
        </w:numPr>
        <w:tabs>
          <w:tab w:pos="360" w:val="left" w:leader="none"/>
        </w:tabs>
        <w:spacing w:line="240" w:lineRule="auto" w:before="273" w:after="0"/>
        <w:ind w:left="360" w:right="51" w:hanging="360"/>
        <w:jc w:val="left"/>
        <w:rPr>
          <w:sz w:val="24"/>
        </w:rPr>
      </w:pPr>
      <w:r>
        <w:rPr>
          <w:sz w:val="24"/>
        </w:rPr>
        <w:t>OWLS may originate printed materials supporting or promoting libraries or library services.</w:t>
      </w:r>
      <w:r>
        <w:rPr>
          <w:spacing w:val="-4"/>
          <w:sz w:val="24"/>
        </w:rPr>
        <w:t> </w:t>
      </w:r>
      <w:r>
        <w:rPr>
          <w:sz w:val="24"/>
        </w:rPr>
        <w:t>These</w:t>
      </w:r>
      <w:r>
        <w:rPr>
          <w:spacing w:val="-5"/>
          <w:sz w:val="24"/>
        </w:rPr>
        <w:t> </w:t>
      </w:r>
      <w:r>
        <w:rPr>
          <w:sz w:val="24"/>
        </w:rPr>
        <w:t>promotional</w:t>
      </w:r>
      <w:r>
        <w:rPr>
          <w:spacing w:val="-4"/>
          <w:sz w:val="24"/>
        </w:rPr>
        <w:t> </w:t>
      </w:r>
      <w:r>
        <w:rPr>
          <w:sz w:val="24"/>
        </w:rPr>
        <w:t>materials</w:t>
      </w:r>
      <w:r>
        <w:rPr>
          <w:spacing w:val="-4"/>
          <w:sz w:val="24"/>
        </w:rPr>
        <w:t> </w:t>
      </w:r>
      <w:r>
        <w:rPr>
          <w:sz w:val="24"/>
        </w:rPr>
        <w:t>will</w:t>
      </w:r>
      <w:r>
        <w:rPr>
          <w:spacing w:val="-4"/>
          <w:sz w:val="24"/>
        </w:rPr>
        <w:t> </w:t>
      </w:r>
      <w:r>
        <w:rPr>
          <w:sz w:val="24"/>
        </w:rPr>
        <w:t>be</w:t>
      </w:r>
      <w:r>
        <w:rPr>
          <w:spacing w:val="-4"/>
          <w:sz w:val="24"/>
        </w:rPr>
        <w:t> </w:t>
      </w:r>
      <w:r>
        <w:rPr>
          <w:sz w:val="24"/>
        </w:rPr>
        <w:t>distributed</w:t>
      </w:r>
      <w:r>
        <w:rPr>
          <w:spacing w:val="-4"/>
          <w:sz w:val="24"/>
        </w:rPr>
        <w:t> </w:t>
      </w:r>
      <w:r>
        <w:rPr>
          <w:sz w:val="24"/>
        </w:rPr>
        <w:t>free</w:t>
      </w:r>
      <w:r>
        <w:rPr>
          <w:spacing w:val="-5"/>
          <w:sz w:val="24"/>
        </w:rPr>
        <w:t> </w:t>
      </w:r>
      <w:r>
        <w:rPr>
          <w:sz w:val="24"/>
        </w:rPr>
        <w:t>of</w:t>
      </w:r>
      <w:r>
        <w:rPr>
          <w:spacing w:val="-4"/>
          <w:sz w:val="24"/>
        </w:rPr>
        <w:t> </w:t>
      </w:r>
      <w:r>
        <w:rPr>
          <w:sz w:val="24"/>
        </w:rPr>
        <w:t>charge</w:t>
      </w:r>
      <w:r>
        <w:rPr>
          <w:spacing w:val="-5"/>
          <w:sz w:val="24"/>
        </w:rPr>
        <w:t> </w:t>
      </w:r>
      <w:r>
        <w:rPr>
          <w:sz w:val="24"/>
        </w:rPr>
        <w:t>to</w:t>
      </w:r>
      <w:r>
        <w:rPr>
          <w:spacing w:val="-4"/>
          <w:sz w:val="24"/>
        </w:rPr>
        <w:t> </w:t>
      </w:r>
      <w:r>
        <w:rPr>
          <w:sz w:val="24"/>
        </w:rPr>
        <w:t>all</w:t>
      </w:r>
      <w:r>
        <w:rPr>
          <w:spacing w:val="-4"/>
          <w:sz w:val="24"/>
        </w:rPr>
        <w:t> </w:t>
      </w:r>
      <w:r>
        <w:rPr>
          <w:sz w:val="24"/>
        </w:rPr>
        <w:t>member libraries and other appropriate agencies, organizations, and individuals.</w:t>
      </w:r>
    </w:p>
    <w:p>
      <w:pPr>
        <w:pStyle w:val="BodyText"/>
      </w:pPr>
    </w:p>
    <w:p>
      <w:pPr>
        <w:pStyle w:val="ListParagraph"/>
        <w:numPr>
          <w:ilvl w:val="0"/>
          <w:numId w:val="1"/>
        </w:numPr>
        <w:tabs>
          <w:tab w:pos="360" w:val="left" w:leader="none"/>
        </w:tabs>
        <w:spacing w:line="240" w:lineRule="auto" w:before="0" w:after="0"/>
        <w:ind w:left="360" w:right="466" w:hanging="360"/>
        <w:jc w:val="left"/>
        <w:rPr>
          <w:sz w:val="24"/>
        </w:rPr>
      </w:pPr>
      <w:r>
        <w:rPr>
          <w:sz w:val="24"/>
        </w:rPr>
        <w:t>Printing and graphics services can generally be provided only within the limits established</w:t>
      </w:r>
      <w:r>
        <w:rPr>
          <w:spacing w:val="-2"/>
          <w:sz w:val="24"/>
        </w:rPr>
        <w:t> </w:t>
      </w:r>
      <w:r>
        <w:rPr>
          <w:sz w:val="24"/>
        </w:rPr>
        <w:t>by</w:t>
      </w:r>
      <w:r>
        <w:rPr>
          <w:spacing w:val="-7"/>
          <w:sz w:val="24"/>
        </w:rPr>
        <w:t> </w:t>
      </w:r>
      <w:r>
        <w:rPr>
          <w:sz w:val="24"/>
        </w:rPr>
        <w:t>the</w:t>
      </w:r>
      <w:r>
        <w:rPr>
          <w:spacing w:val="-3"/>
          <w:sz w:val="24"/>
        </w:rPr>
        <w:t> </w:t>
      </w:r>
      <w:r>
        <w:rPr>
          <w:sz w:val="24"/>
        </w:rPr>
        <w:t>capabilities</w:t>
      </w:r>
      <w:r>
        <w:rPr>
          <w:spacing w:val="-3"/>
          <w:sz w:val="24"/>
        </w:rPr>
        <w:t> </w:t>
      </w:r>
      <w:r>
        <w:rPr>
          <w:sz w:val="24"/>
        </w:rPr>
        <w:t>of</w:t>
      </w:r>
      <w:r>
        <w:rPr>
          <w:spacing w:val="-2"/>
          <w:sz w:val="24"/>
        </w:rPr>
        <w:t> </w:t>
      </w:r>
      <w:r>
        <w:rPr>
          <w:sz w:val="24"/>
        </w:rPr>
        <w:t>OWLS’</w:t>
      </w:r>
      <w:r>
        <w:rPr>
          <w:spacing w:val="-2"/>
          <w:sz w:val="24"/>
        </w:rPr>
        <w:t> </w:t>
      </w:r>
      <w:r>
        <w:rPr>
          <w:sz w:val="24"/>
        </w:rPr>
        <w:t>own</w:t>
      </w:r>
      <w:r>
        <w:rPr>
          <w:spacing w:val="-2"/>
          <w:sz w:val="24"/>
        </w:rPr>
        <w:t> </w:t>
      </w:r>
      <w:r>
        <w:rPr>
          <w:sz w:val="24"/>
        </w:rPr>
        <w:t>equipment</w:t>
      </w:r>
      <w:r>
        <w:rPr>
          <w:spacing w:val="-2"/>
          <w:sz w:val="24"/>
        </w:rPr>
        <w:t> </w:t>
      </w:r>
      <w:r>
        <w:rPr>
          <w:sz w:val="24"/>
        </w:rPr>
        <w:t>and</w:t>
      </w:r>
      <w:r>
        <w:rPr>
          <w:spacing w:val="-2"/>
          <w:sz w:val="24"/>
        </w:rPr>
        <w:t> </w:t>
      </w:r>
      <w:r>
        <w:rPr>
          <w:sz w:val="24"/>
        </w:rPr>
        <w:t>staff.</w:t>
      </w:r>
      <w:r>
        <w:rPr>
          <w:spacing w:val="-2"/>
          <w:sz w:val="24"/>
        </w:rPr>
        <w:t> </w:t>
      </w:r>
      <w:r>
        <w:rPr>
          <w:sz w:val="24"/>
        </w:rPr>
        <w:t>Requests</w:t>
      </w:r>
      <w:r>
        <w:rPr>
          <w:spacing w:val="-3"/>
          <w:sz w:val="24"/>
        </w:rPr>
        <w:t> </w:t>
      </w:r>
      <w:r>
        <w:rPr>
          <w:sz w:val="24"/>
        </w:rPr>
        <w:t>that require</w:t>
      </w:r>
      <w:r>
        <w:rPr>
          <w:spacing w:val="-3"/>
          <w:sz w:val="24"/>
        </w:rPr>
        <w:t> </w:t>
      </w:r>
      <w:r>
        <w:rPr>
          <w:sz w:val="24"/>
        </w:rPr>
        <w:t>commercial</w:t>
      </w:r>
      <w:r>
        <w:rPr>
          <w:spacing w:val="-3"/>
          <w:sz w:val="24"/>
        </w:rPr>
        <w:t> </w:t>
      </w:r>
      <w:r>
        <w:rPr>
          <w:sz w:val="24"/>
        </w:rPr>
        <w:t>services</w:t>
      </w:r>
      <w:r>
        <w:rPr>
          <w:spacing w:val="-3"/>
          <w:sz w:val="24"/>
        </w:rPr>
        <w:t> </w:t>
      </w:r>
      <w:r>
        <w:rPr>
          <w:sz w:val="24"/>
        </w:rPr>
        <w:t>will</w:t>
      </w:r>
      <w:r>
        <w:rPr>
          <w:spacing w:val="-3"/>
          <w:sz w:val="24"/>
        </w:rPr>
        <w:t> </w:t>
      </w:r>
      <w:r>
        <w:rPr>
          <w:sz w:val="24"/>
        </w:rPr>
        <w:t>be</w:t>
      </w:r>
      <w:r>
        <w:rPr>
          <w:spacing w:val="-4"/>
          <w:sz w:val="24"/>
        </w:rPr>
        <w:t> </w:t>
      </w:r>
      <w:r>
        <w:rPr>
          <w:sz w:val="24"/>
        </w:rPr>
        <w:t>discussed</w:t>
      </w:r>
      <w:r>
        <w:rPr>
          <w:spacing w:val="-3"/>
          <w:sz w:val="24"/>
        </w:rPr>
        <w:t> </w:t>
      </w:r>
      <w:r>
        <w:rPr>
          <w:sz w:val="24"/>
        </w:rPr>
        <w:t>on</w:t>
      </w:r>
      <w:r>
        <w:rPr>
          <w:spacing w:val="-2"/>
          <w:sz w:val="24"/>
        </w:rPr>
        <w:t> </w:t>
      </w:r>
      <w:r>
        <w:rPr>
          <w:sz w:val="24"/>
        </w:rPr>
        <w:t>a</w:t>
      </w:r>
      <w:r>
        <w:rPr>
          <w:spacing w:val="-4"/>
          <w:sz w:val="24"/>
        </w:rPr>
        <w:t> </w:t>
      </w:r>
      <w:r>
        <w:rPr>
          <w:sz w:val="24"/>
        </w:rPr>
        <w:t>per</w:t>
      </w:r>
      <w:r>
        <w:rPr>
          <w:spacing w:val="-3"/>
          <w:sz w:val="24"/>
        </w:rPr>
        <w:t> </w:t>
      </w:r>
      <w:r>
        <w:rPr>
          <w:sz w:val="24"/>
        </w:rPr>
        <w:t>project</w:t>
      </w:r>
      <w:r>
        <w:rPr>
          <w:spacing w:val="-3"/>
          <w:sz w:val="24"/>
        </w:rPr>
        <w:t> </w:t>
      </w:r>
      <w:r>
        <w:rPr>
          <w:sz w:val="24"/>
        </w:rPr>
        <w:t>basis,</w:t>
      </w:r>
      <w:r>
        <w:rPr>
          <w:spacing w:val="-3"/>
          <w:sz w:val="24"/>
        </w:rPr>
        <w:t> </w:t>
      </w:r>
      <w:r>
        <w:rPr>
          <w:sz w:val="24"/>
        </w:rPr>
        <w:t>and</w:t>
      </w:r>
      <w:r>
        <w:rPr>
          <w:spacing w:val="-2"/>
          <w:sz w:val="24"/>
        </w:rPr>
        <w:t> </w:t>
      </w:r>
      <w:r>
        <w:rPr>
          <w:sz w:val="24"/>
        </w:rPr>
        <w:t>all</w:t>
      </w:r>
      <w:r>
        <w:rPr>
          <w:spacing w:val="-3"/>
          <w:sz w:val="24"/>
        </w:rPr>
        <w:t> </w:t>
      </w:r>
      <w:r>
        <w:rPr>
          <w:sz w:val="24"/>
        </w:rPr>
        <w:t>costs will be approved before production. The library requesting such services may</w:t>
      </w:r>
      <w:r>
        <w:rPr>
          <w:spacing w:val="-1"/>
          <w:sz w:val="24"/>
        </w:rPr>
        <w:t> </w:t>
      </w:r>
      <w:r>
        <w:rPr>
          <w:sz w:val="24"/>
        </w:rPr>
        <w:t>be charged for all or part of the cost of commercial services and</w:t>
      </w:r>
      <w:r>
        <w:rPr>
          <w:spacing w:val="-3"/>
          <w:sz w:val="24"/>
        </w:rPr>
        <w:t> </w:t>
      </w:r>
      <w:r>
        <w:rPr>
          <w:sz w:val="24"/>
        </w:rPr>
        <w:t>materials.</w:t>
      </w:r>
    </w:p>
    <w:p>
      <w:pPr>
        <w:pStyle w:val="BodyText"/>
        <w:spacing w:before="1"/>
      </w:pPr>
    </w:p>
    <w:p>
      <w:pPr>
        <w:pStyle w:val="ListParagraph"/>
        <w:numPr>
          <w:ilvl w:val="0"/>
          <w:numId w:val="1"/>
        </w:numPr>
        <w:tabs>
          <w:tab w:pos="360" w:val="left" w:leader="none"/>
        </w:tabs>
        <w:spacing w:line="240" w:lineRule="auto" w:before="0" w:after="0"/>
        <w:ind w:left="360" w:right="432" w:hanging="360"/>
        <w:jc w:val="left"/>
        <w:rPr>
          <w:sz w:val="24"/>
        </w:rPr>
      </w:pPr>
      <w:r>
        <w:rPr>
          <w:sz w:val="24"/>
        </w:rPr>
        <w:t>Printing</w:t>
      </w:r>
      <w:r>
        <w:rPr>
          <w:spacing w:val="-6"/>
          <w:sz w:val="24"/>
        </w:rPr>
        <w:t> </w:t>
      </w:r>
      <w:r>
        <w:rPr>
          <w:sz w:val="24"/>
        </w:rPr>
        <w:t>orders</w:t>
      </w:r>
      <w:r>
        <w:rPr>
          <w:spacing w:val="-3"/>
          <w:sz w:val="24"/>
        </w:rPr>
        <w:t> </w:t>
      </w:r>
      <w:r>
        <w:rPr>
          <w:sz w:val="24"/>
        </w:rPr>
        <w:t>will</w:t>
      </w:r>
      <w:r>
        <w:rPr>
          <w:spacing w:val="-3"/>
          <w:sz w:val="24"/>
        </w:rPr>
        <w:t> </w:t>
      </w:r>
      <w:r>
        <w:rPr>
          <w:sz w:val="24"/>
        </w:rPr>
        <w:t>be</w:t>
      </w:r>
      <w:r>
        <w:rPr>
          <w:spacing w:val="-3"/>
          <w:sz w:val="24"/>
        </w:rPr>
        <w:t> </w:t>
      </w:r>
      <w:r>
        <w:rPr>
          <w:sz w:val="24"/>
        </w:rPr>
        <w:t>filled</w:t>
      </w:r>
      <w:r>
        <w:rPr>
          <w:spacing w:val="-3"/>
          <w:sz w:val="24"/>
        </w:rPr>
        <w:t> </w:t>
      </w:r>
      <w:r>
        <w:rPr>
          <w:sz w:val="24"/>
        </w:rPr>
        <w:t>according</w:t>
      </w:r>
      <w:r>
        <w:rPr>
          <w:spacing w:val="-6"/>
          <w:sz w:val="24"/>
        </w:rPr>
        <w:t> </w:t>
      </w:r>
      <w:r>
        <w:rPr>
          <w:sz w:val="24"/>
        </w:rPr>
        <w:t>to</w:t>
      </w:r>
      <w:r>
        <w:rPr>
          <w:spacing w:val="-3"/>
          <w:sz w:val="24"/>
        </w:rPr>
        <w:t> </w:t>
      </w:r>
      <w:r>
        <w:rPr>
          <w:sz w:val="24"/>
        </w:rPr>
        <w:t>the</w:t>
      </w:r>
      <w:r>
        <w:rPr>
          <w:spacing w:val="-2"/>
          <w:sz w:val="24"/>
        </w:rPr>
        <w:t> </w:t>
      </w:r>
      <w:r>
        <w:rPr>
          <w:sz w:val="24"/>
        </w:rPr>
        <w:t>following</w:t>
      </w:r>
      <w:r>
        <w:rPr>
          <w:spacing w:val="-6"/>
          <w:sz w:val="24"/>
        </w:rPr>
        <w:t> </w:t>
      </w:r>
      <w:r>
        <w:rPr>
          <w:sz w:val="24"/>
        </w:rPr>
        <w:t>priorities:</w:t>
      </w:r>
      <w:r>
        <w:rPr>
          <w:spacing w:val="-3"/>
          <w:sz w:val="24"/>
        </w:rPr>
        <w:t> </w:t>
      </w:r>
      <w:r>
        <w:rPr>
          <w:sz w:val="24"/>
        </w:rPr>
        <w:t>(1)</w:t>
      </w:r>
      <w:r>
        <w:rPr>
          <w:spacing w:val="-5"/>
          <w:sz w:val="24"/>
        </w:rPr>
        <w:t> </w:t>
      </w:r>
      <w:r>
        <w:rPr>
          <w:sz w:val="24"/>
        </w:rPr>
        <w:t>the</w:t>
      </w:r>
      <w:r>
        <w:rPr>
          <w:spacing w:val="-4"/>
          <w:sz w:val="24"/>
        </w:rPr>
        <w:t> </w:t>
      </w:r>
      <w:r>
        <w:rPr>
          <w:sz w:val="24"/>
        </w:rPr>
        <w:t>member libraries and the system office, (2) other library organizations, and (3) non-profit </w:t>
      </w:r>
      <w:r>
        <w:rPr>
          <w:spacing w:val="-2"/>
          <w:sz w:val="24"/>
        </w:rPr>
        <w:t>organizations.</w:t>
      </w:r>
    </w:p>
    <w:p>
      <w:pPr>
        <w:pStyle w:val="ListParagraph"/>
        <w:spacing w:after="0" w:line="240" w:lineRule="auto"/>
        <w:jc w:val="left"/>
        <w:rPr>
          <w:sz w:val="24"/>
        </w:rPr>
        <w:sectPr>
          <w:type w:val="continuous"/>
          <w:pgSz w:w="12240" w:h="15840"/>
          <w:pgMar w:top="1360" w:bottom="280" w:left="1800" w:right="1800"/>
        </w:sectPr>
      </w:pPr>
    </w:p>
    <w:p>
      <w:pPr>
        <w:pStyle w:val="ListParagraph"/>
        <w:numPr>
          <w:ilvl w:val="0"/>
          <w:numId w:val="1"/>
        </w:numPr>
        <w:tabs>
          <w:tab w:pos="360" w:val="left" w:leader="none"/>
        </w:tabs>
        <w:spacing w:line="240" w:lineRule="auto" w:before="70" w:after="0"/>
        <w:ind w:left="360" w:right="41" w:hanging="360"/>
        <w:jc w:val="left"/>
        <w:rPr>
          <w:sz w:val="24"/>
        </w:rPr>
      </w:pPr>
      <w:r>
        <w:rPr>
          <w:sz w:val="24"/>
        </w:rPr>
        <w:t>Member libraries may purchase paper from OWLS. Preferably, each request should be</w:t>
      </w:r>
      <w:r>
        <w:rPr>
          <w:spacing w:val="-3"/>
          <w:sz w:val="24"/>
        </w:rPr>
        <w:t> </w:t>
      </w:r>
      <w:r>
        <w:rPr>
          <w:sz w:val="24"/>
        </w:rPr>
        <w:t>for</w:t>
      </w:r>
      <w:r>
        <w:rPr>
          <w:spacing w:val="-4"/>
          <w:sz w:val="24"/>
        </w:rPr>
        <w:t> </w:t>
      </w:r>
      <w:r>
        <w:rPr>
          <w:sz w:val="24"/>
        </w:rPr>
        <w:t>at</w:t>
      </w:r>
      <w:r>
        <w:rPr>
          <w:spacing w:val="-2"/>
          <w:sz w:val="24"/>
        </w:rPr>
        <w:t> </w:t>
      </w:r>
      <w:r>
        <w:rPr>
          <w:sz w:val="24"/>
        </w:rPr>
        <w:t>least</w:t>
      </w:r>
      <w:r>
        <w:rPr>
          <w:spacing w:val="-2"/>
          <w:sz w:val="24"/>
        </w:rPr>
        <w:t> </w:t>
      </w:r>
      <w:r>
        <w:rPr>
          <w:sz w:val="24"/>
        </w:rPr>
        <w:t>500</w:t>
      </w:r>
      <w:r>
        <w:rPr>
          <w:spacing w:val="-2"/>
          <w:sz w:val="24"/>
        </w:rPr>
        <w:t> </w:t>
      </w:r>
      <w:r>
        <w:rPr>
          <w:sz w:val="24"/>
        </w:rPr>
        <w:t>sheets</w:t>
      </w:r>
      <w:r>
        <w:rPr>
          <w:spacing w:val="-1"/>
          <w:sz w:val="24"/>
        </w:rPr>
        <w:t> </w:t>
      </w:r>
      <w:r>
        <w:rPr>
          <w:sz w:val="24"/>
        </w:rPr>
        <w:t>(one</w:t>
      </w:r>
      <w:r>
        <w:rPr>
          <w:spacing w:val="-4"/>
          <w:sz w:val="24"/>
        </w:rPr>
        <w:t> </w:t>
      </w:r>
      <w:r>
        <w:rPr>
          <w:sz w:val="24"/>
        </w:rPr>
        <w:t>ream)</w:t>
      </w:r>
      <w:r>
        <w:rPr>
          <w:spacing w:val="-2"/>
          <w:sz w:val="24"/>
        </w:rPr>
        <w:t> </w:t>
      </w:r>
      <w:r>
        <w:rPr>
          <w:sz w:val="24"/>
        </w:rPr>
        <w:t>of</w:t>
      </w:r>
      <w:r>
        <w:rPr>
          <w:spacing w:val="-3"/>
          <w:sz w:val="24"/>
        </w:rPr>
        <w:t> </w:t>
      </w:r>
      <w:r>
        <w:rPr>
          <w:sz w:val="24"/>
        </w:rPr>
        <w:t>one</w:t>
      </w:r>
      <w:r>
        <w:rPr>
          <w:spacing w:val="-3"/>
          <w:sz w:val="24"/>
        </w:rPr>
        <w:t> </w:t>
      </w:r>
      <w:r>
        <w:rPr>
          <w:sz w:val="24"/>
        </w:rPr>
        <w:t>weight.</w:t>
      </w:r>
      <w:r>
        <w:rPr>
          <w:spacing w:val="-2"/>
          <w:sz w:val="24"/>
        </w:rPr>
        <w:t> </w:t>
      </w:r>
      <w:r>
        <w:rPr>
          <w:sz w:val="24"/>
        </w:rPr>
        <w:t>Availability</w:t>
      </w:r>
      <w:r>
        <w:rPr>
          <w:spacing w:val="-7"/>
          <w:sz w:val="24"/>
        </w:rPr>
        <w:t> </w:t>
      </w:r>
      <w:r>
        <w:rPr>
          <w:sz w:val="24"/>
        </w:rPr>
        <w:t>of</w:t>
      </w:r>
      <w:r>
        <w:rPr>
          <w:spacing w:val="-2"/>
          <w:sz w:val="24"/>
        </w:rPr>
        <w:t> </w:t>
      </w:r>
      <w:r>
        <w:rPr>
          <w:sz w:val="24"/>
        </w:rPr>
        <w:t>specific</w:t>
      </w:r>
      <w:r>
        <w:rPr>
          <w:spacing w:val="-2"/>
          <w:sz w:val="24"/>
        </w:rPr>
        <w:t> </w:t>
      </w:r>
      <w:r>
        <w:rPr>
          <w:sz w:val="24"/>
        </w:rPr>
        <w:t>colors</w:t>
      </w:r>
      <w:r>
        <w:rPr>
          <w:spacing w:val="-2"/>
          <w:sz w:val="24"/>
        </w:rPr>
        <w:t> </w:t>
      </w:r>
      <w:r>
        <w:rPr>
          <w:sz w:val="24"/>
        </w:rPr>
        <w:t>and weights is subject to OWLS’ stock or vendor availability. Price will be at cost.</w:t>
      </w:r>
    </w:p>
    <w:p>
      <w:pPr>
        <w:pStyle w:val="BodyText"/>
      </w:pPr>
    </w:p>
    <w:p>
      <w:pPr>
        <w:pStyle w:val="ListParagraph"/>
        <w:numPr>
          <w:ilvl w:val="0"/>
          <w:numId w:val="1"/>
        </w:numPr>
        <w:tabs>
          <w:tab w:pos="360" w:val="left" w:leader="none"/>
        </w:tabs>
        <w:spacing w:line="240" w:lineRule="auto" w:before="1" w:after="0"/>
        <w:ind w:left="360" w:right="536" w:hanging="360"/>
        <w:jc w:val="left"/>
        <w:rPr>
          <w:sz w:val="24"/>
        </w:rPr>
      </w:pPr>
      <w:r>
        <w:rPr>
          <w:sz w:val="24"/>
        </w:rPr>
        <w:t>Each</w:t>
      </w:r>
      <w:r>
        <w:rPr>
          <w:spacing w:val="-3"/>
          <w:sz w:val="24"/>
        </w:rPr>
        <w:t> </w:t>
      </w:r>
      <w:r>
        <w:rPr>
          <w:sz w:val="24"/>
        </w:rPr>
        <w:t>printing</w:t>
      </w:r>
      <w:r>
        <w:rPr>
          <w:spacing w:val="-6"/>
          <w:sz w:val="24"/>
        </w:rPr>
        <w:t> </w:t>
      </w:r>
      <w:r>
        <w:rPr>
          <w:sz w:val="24"/>
        </w:rPr>
        <w:t>request</w:t>
      </w:r>
      <w:r>
        <w:rPr>
          <w:spacing w:val="-3"/>
          <w:sz w:val="24"/>
        </w:rPr>
        <w:t> </w:t>
      </w:r>
      <w:r>
        <w:rPr>
          <w:sz w:val="24"/>
        </w:rPr>
        <w:t>should</w:t>
      </w:r>
      <w:r>
        <w:rPr>
          <w:spacing w:val="-3"/>
          <w:sz w:val="24"/>
        </w:rPr>
        <w:t> </w:t>
      </w:r>
      <w:r>
        <w:rPr>
          <w:sz w:val="24"/>
        </w:rPr>
        <w:t>be</w:t>
      </w:r>
      <w:r>
        <w:rPr>
          <w:spacing w:val="-3"/>
          <w:sz w:val="24"/>
        </w:rPr>
        <w:t> </w:t>
      </w:r>
      <w:r>
        <w:rPr>
          <w:sz w:val="24"/>
        </w:rPr>
        <w:t>accompanied</w:t>
      </w:r>
      <w:r>
        <w:rPr>
          <w:spacing w:val="-3"/>
          <w:sz w:val="24"/>
        </w:rPr>
        <w:t> </w:t>
      </w:r>
      <w:r>
        <w:rPr>
          <w:sz w:val="24"/>
        </w:rPr>
        <w:t>by</w:t>
      </w:r>
      <w:r>
        <w:rPr>
          <w:spacing w:val="-8"/>
          <w:sz w:val="24"/>
        </w:rPr>
        <w:t> </w:t>
      </w:r>
      <w:r>
        <w:rPr>
          <w:sz w:val="24"/>
        </w:rPr>
        <w:t>a</w:t>
      </w:r>
      <w:r>
        <w:rPr>
          <w:spacing w:val="-2"/>
          <w:sz w:val="24"/>
        </w:rPr>
        <w:t> </w:t>
      </w:r>
      <w:r>
        <w:rPr>
          <w:sz w:val="24"/>
        </w:rPr>
        <w:t>request</w:t>
      </w:r>
      <w:r>
        <w:rPr>
          <w:spacing w:val="-3"/>
          <w:sz w:val="24"/>
        </w:rPr>
        <w:t> </w:t>
      </w:r>
      <w:r>
        <w:rPr>
          <w:sz w:val="24"/>
        </w:rPr>
        <w:t>form</w:t>
      </w:r>
      <w:r>
        <w:rPr>
          <w:spacing w:val="-3"/>
          <w:sz w:val="24"/>
        </w:rPr>
        <w:t> </w:t>
      </w:r>
      <w:r>
        <w:rPr>
          <w:sz w:val="24"/>
        </w:rPr>
        <w:t>that</w:t>
      </w:r>
      <w:r>
        <w:rPr>
          <w:spacing w:val="-3"/>
          <w:sz w:val="24"/>
        </w:rPr>
        <w:t> </w:t>
      </w:r>
      <w:r>
        <w:rPr>
          <w:sz w:val="24"/>
        </w:rPr>
        <w:t>includes</w:t>
      </w:r>
      <w:r>
        <w:rPr>
          <w:spacing w:val="-3"/>
          <w:sz w:val="24"/>
        </w:rPr>
        <w:t> </w:t>
      </w:r>
      <w:r>
        <w:rPr>
          <w:sz w:val="24"/>
        </w:rPr>
        <w:t>the name of the person responsible for the request and for the content of the</w:t>
      </w:r>
      <w:r>
        <w:rPr>
          <w:spacing w:val="-6"/>
          <w:sz w:val="24"/>
        </w:rPr>
        <w:t> </w:t>
      </w:r>
      <w:r>
        <w:rPr>
          <w:sz w:val="24"/>
        </w:rPr>
        <w:t>job.</w:t>
      </w:r>
    </w:p>
    <w:p>
      <w:pPr>
        <w:pStyle w:val="BodyText"/>
        <w:spacing w:before="7"/>
      </w:pPr>
    </w:p>
    <w:p>
      <w:pPr>
        <w:pStyle w:val="ListParagraph"/>
        <w:numPr>
          <w:ilvl w:val="0"/>
          <w:numId w:val="1"/>
        </w:numPr>
        <w:tabs>
          <w:tab w:pos="360" w:val="left" w:leader="none"/>
        </w:tabs>
        <w:spacing w:line="240" w:lineRule="auto" w:before="0" w:after="0"/>
        <w:ind w:left="360" w:right="802" w:hanging="360"/>
        <w:jc w:val="left"/>
        <w:rPr>
          <w:sz w:val="24"/>
        </w:rPr>
      </w:pPr>
      <w:r>
        <w:rPr>
          <w:sz w:val="24"/>
        </w:rPr>
        <w:t>It</w:t>
      </w:r>
      <w:r>
        <w:rPr>
          <w:spacing w:val="-3"/>
          <w:sz w:val="24"/>
        </w:rPr>
        <w:t> </w:t>
      </w:r>
      <w:r>
        <w:rPr>
          <w:sz w:val="24"/>
        </w:rPr>
        <w:t>is</w:t>
      </w:r>
      <w:r>
        <w:rPr>
          <w:spacing w:val="-4"/>
          <w:sz w:val="24"/>
        </w:rPr>
        <w:t> </w:t>
      </w:r>
      <w:r>
        <w:rPr>
          <w:sz w:val="24"/>
        </w:rPr>
        <w:t>the</w:t>
      </w:r>
      <w:r>
        <w:rPr>
          <w:spacing w:val="-3"/>
          <w:sz w:val="24"/>
        </w:rPr>
        <w:t> </w:t>
      </w:r>
      <w:r>
        <w:rPr>
          <w:sz w:val="24"/>
        </w:rPr>
        <w:t>library’s</w:t>
      </w:r>
      <w:r>
        <w:rPr>
          <w:spacing w:val="-4"/>
          <w:sz w:val="24"/>
        </w:rPr>
        <w:t> </w:t>
      </w:r>
      <w:r>
        <w:rPr>
          <w:sz w:val="24"/>
        </w:rPr>
        <w:t>responsibility</w:t>
      </w:r>
      <w:r>
        <w:rPr>
          <w:spacing w:val="-11"/>
          <w:sz w:val="24"/>
        </w:rPr>
        <w:t> </w:t>
      </w:r>
      <w:r>
        <w:rPr>
          <w:sz w:val="24"/>
        </w:rPr>
        <w:t>to</w:t>
      </w:r>
      <w:r>
        <w:rPr>
          <w:spacing w:val="-3"/>
          <w:sz w:val="24"/>
        </w:rPr>
        <w:t> </w:t>
      </w:r>
      <w:r>
        <w:rPr>
          <w:sz w:val="24"/>
        </w:rPr>
        <w:t>proofread</w:t>
      </w:r>
      <w:r>
        <w:rPr>
          <w:spacing w:val="-3"/>
          <w:sz w:val="24"/>
        </w:rPr>
        <w:t> </w:t>
      </w:r>
      <w:r>
        <w:rPr>
          <w:sz w:val="24"/>
        </w:rPr>
        <w:t>and</w:t>
      </w:r>
      <w:r>
        <w:rPr>
          <w:spacing w:val="-3"/>
          <w:sz w:val="24"/>
        </w:rPr>
        <w:t> </w:t>
      </w:r>
      <w:r>
        <w:rPr>
          <w:sz w:val="24"/>
        </w:rPr>
        <w:t>approve</w:t>
      </w:r>
      <w:r>
        <w:rPr>
          <w:spacing w:val="-5"/>
          <w:sz w:val="24"/>
        </w:rPr>
        <w:t> </w:t>
      </w:r>
      <w:r>
        <w:rPr>
          <w:sz w:val="24"/>
        </w:rPr>
        <w:t>the</w:t>
      </w:r>
      <w:r>
        <w:rPr>
          <w:spacing w:val="-3"/>
          <w:sz w:val="24"/>
        </w:rPr>
        <w:t> </w:t>
      </w:r>
      <w:r>
        <w:rPr>
          <w:sz w:val="24"/>
        </w:rPr>
        <w:t>final</w:t>
      </w:r>
      <w:r>
        <w:rPr>
          <w:spacing w:val="-3"/>
          <w:sz w:val="24"/>
        </w:rPr>
        <w:t> </w:t>
      </w:r>
      <w:r>
        <w:rPr>
          <w:sz w:val="24"/>
        </w:rPr>
        <w:t>draft</w:t>
      </w:r>
      <w:r>
        <w:rPr>
          <w:spacing w:val="-3"/>
          <w:sz w:val="24"/>
        </w:rPr>
        <w:t> </w:t>
      </w:r>
      <w:r>
        <w:rPr>
          <w:sz w:val="24"/>
        </w:rPr>
        <w:t>before </w:t>
      </w:r>
      <w:r>
        <w:rPr>
          <w:spacing w:val="-2"/>
          <w:sz w:val="24"/>
        </w:rPr>
        <w:t>printing.</w:t>
      </w:r>
    </w:p>
    <w:p>
      <w:pPr>
        <w:pStyle w:val="ListParagraph"/>
        <w:numPr>
          <w:ilvl w:val="0"/>
          <w:numId w:val="1"/>
        </w:numPr>
        <w:tabs>
          <w:tab w:pos="360" w:val="left" w:leader="none"/>
        </w:tabs>
        <w:spacing w:line="240" w:lineRule="auto" w:before="264" w:after="0"/>
        <w:ind w:left="360" w:right="202" w:hanging="360"/>
        <w:jc w:val="left"/>
        <w:rPr>
          <w:sz w:val="24"/>
        </w:rPr>
      </w:pPr>
      <w:r>
        <w:rPr>
          <w:sz w:val="24"/>
        </w:rPr>
        <w:t>Ordinarily</w:t>
      </w:r>
      <w:r>
        <w:rPr>
          <w:spacing w:val="-8"/>
          <w:sz w:val="24"/>
        </w:rPr>
        <w:t> </w:t>
      </w:r>
      <w:r>
        <w:rPr>
          <w:sz w:val="24"/>
        </w:rPr>
        <w:t>OWLS</w:t>
      </w:r>
      <w:r>
        <w:rPr>
          <w:spacing w:val="-3"/>
          <w:sz w:val="24"/>
        </w:rPr>
        <w:t> </w:t>
      </w:r>
      <w:r>
        <w:rPr>
          <w:sz w:val="24"/>
        </w:rPr>
        <w:t>will</w:t>
      </w:r>
      <w:r>
        <w:rPr>
          <w:spacing w:val="-3"/>
          <w:sz w:val="24"/>
        </w:rPr>
        <w:t> </w:t>
      </w:r>
      <w:r>
        <w:rPr>
          <w:sz w:val="24"/>
        </w:rPr>
        <w:t>require</w:t>
      </w:r>
      <w:r>
        <w:rPr>
          <w:spacing w:val="-5"/>
          <w:sz w:val="24"/>
        </w:rPr>
        <w:t> </w:t>
      </w:r>
      <w:r>
        <w:rPr>
          <w:sz w:val="24"/>
        </w:rPr>
        <w:t>two</w:t>
      </w:r>
      <w:r>
        <w:rPr>
          <w:spacing w:val="-3"/>
          <w:sz w:val="24"/>
        </w:rPr>
        <w:t> </w:t>
      </w:r>
      <w:r>
        <w:rPr>
          <w:sz w:val="24"/>
        </w:rPr>
        <w:t>weeks</w:t>
      </w:r>
      <w:r>
        <w:rPr>
          <w:spacing w:val="-3"/>
          <w:sz w:val="24"/>
        </w:rPr>
        <w:t> </w:t>
      </w:r>
      <w:r>
        <w:rPr>
          <w:sz w:val="24"/>
        </w:rPr>
        <w:t>to</w:t>
      </w:r>
      <w:r>
        <w:rPr>
          <w:spacing w:val="-3"/>
          <w:sz w:val="24"/>
        </w:rPr>
        <w:t> </w:t>
      </w:r>
      <w:r>
        <w:rPr>
          <w:sz w:val="24"/>
        </w:rPr>
        <w:t>design</w:t>
      </w:r>
      <w:r>
        <w:rPr>
          <w:spacing w:val="-3"/>
          <w:sz w:val="24"/>
        </w:rPr>
        <w:t> </w:t>
      </w:r>
      <w:r>
        <w:rPr>
          <w:sz w:val="24"/>
        </w:rPr>
        <w:t>and/or</w:t>
      </w:r>
      <w:r>
        <w:rPr>
          <w:spacing w:val="-3"/>
          <w:sz w:val="24"/>
        </w:rPr>
        <w:t> </w:t>
      </w:r>
      <w:r>
        <w:rPr>
          <w:sz w:val="24"/>
        </w:rPr>
        <w:t>print</w:t>
      </w:r>
      <w:r>
        <w:rPr>
          <w:spacing w:val="-3"/>
          <w:sz w:val="24"/>
        </w:rPr>
        <w:t> </w:t>
      </w:r>
      <w:r>
        <w:rPr>
          <w:sz w:val="24"/>
        </w:rPr>
        <w:t>a</w:t>
      </w:r>
      <w:r>
        <w:rPr>
          <w:spacing w:val="-4"/>
          <w:sz w:val="24"/>
        </w:rPr>
        <w:t> </w:t>
      </w:r>
      <w:r>
        <w:rPr>
          <w:sz w:val="24"/>
        </w:rPr>
        <w:t>job.</w:t>
      </w:r>
      <w:r>
        <w:rPr>
          <w:spacing w:val="-3"/>
          <w:sz w:val="24"/>
        </w:rPr>
        <w:t> </w:t>
      </w:r>
      <w:r>
        <w:rPr>
          <w:sz w:val="24"/>
        </w:rPr>
        <w:t>Exceptions</w:t>
      </w:r>
      <w:r>
        <w:rPr>
          <w:spacing w:val="-3"/>
          <w:sz w:val="24"/>
        </w:rPr>
        <w:t> </w:t>
      </w:r>
      <w:r>
        <w:rPr>
          <w:sz w:val="24"/>
        </w:rPr>
        <w:t>to this policy must be negotiated with the Marketing Coordinator.</w:t>
      </w:r>
    </w:p>
    <w:p>
      <w:pPr>
        <w:pStyle w:val="BodyText"/>
      </w:pPr>
    </w:p>
    <w:p>
      <w:pPr>
        <w:pStyle w:val="ListParagraph"/>
        <w:numPr>
          <w:ilvl w:val="0"/>
          <w:numId w:val="1"/>
        </w:numPr>
        <w:tabs>
          <w:tab w:pos="360" w:val="left" w:leader="none"/>
        </w:tabs>
        <w:spacing w:line="240" w:lineRule="auto" w:before="1" w:after="0"/>
        <w:ind w:left="360" w:right="687" w:hanging="360"/>
        <w:jc w:val="left"/>
        <w:rPr>
          <w:sz w:val="24"/>
        </w:rPr>
      </w:pPr>
      <w:r>
        <w:rPr>
          <w:sz w:val="24"/>
        </w:rPr>
        <w:t>While OWLS will make every effort to accommodate</w:t>
      </w:r>
      <w:r>
        <w:rPr>
          <w:spacing w:val="-2"/>
          <w:sz w:val="24"/>
        </w:rPr>
        <w:t> </w:t>
      </w:r>
      <w:r>
        <w:rPr>
          <w:sz w:val="24"/>
        </w:rPr>
        <w:t>special requests or preferences,</w:t>
      </w:r>
      <w:r>
        <w:rPr>
          <w:spacing w:val="-4"/>
          <w:sz w:val="24"/>
        </w:rPr>
        <w:t> </w:t>
      </w:r>
      <w:r>
        <w:rPr>
          <w:sz w:val="24"/>
        </w:rPr>
        <w:t>the</w:t>
      </w:r>
      <w:r>
        <w:rPr>
          <w:spacing w:val="-4"/>
          <w:sz w:val="24"/>
        </w:rPr>
        <w:t> </w:t>
      </w:r>
      <w:r>
        <w:rPr>
          <w:sz w:val="24"/>
        </w:rPr>
        <w:t>Marketing</w:t>
      </w:r>
      <w:r>
        <w:rPr>
          <w:spacing w:val="-7"/>
          <w:sz w:val="24"/>
        </w:rPr>
        <w:t> </w:t>
      </w:r>
      <w:r>
        <w:rPr>
          <w:sz w:val="24"/>
        </w:rPr>
        <w:t>Coordinator</w:t>
      </w:r>
      <w:r>
        <w:rPr>
          <w:spacing w:val="-1"/>
          <w:sz w:val="24"/>
        </w:rPr>
        <w:t> </w:t>
      </w:r>
      <w:r>
        <w:rPr>
          <w:sz w:val="24"/>
        </w:rPr>
        <w:t>will</w:t>
      </w:r>
      <w:r>
        <w:rPr>
          <w:spacing w:val="-4"/>
          <w:sz w:val="24"/>
        </w:rPr>
        <w:t> </w:t>
      </w:r>
      <w:r>
        <w:rPr>
          <w:sz w:val="24"/>
        </w:rPr>
        <w:t>make</w:t>
      </w:r>
      <w:r>
        <w:rPr>
          <w:spacing w:val="-6"/>
          <w:sz w:val="24"/>
        </w:rPr>
        <w:t> </w:t>
      </w:r>
      <w:r>
        <w:rPr>
          <w:sz w:val="24"/>
        </w:rPr>
        <w:t>the</w:t>
      </w:r>
      <w:r>
        <w:rPr>
          <w:spacing w:val="-4"/>
          <w:sz w:val="24"/>
        </w:rPr>
        <w:t> </w:t>
      </w:r>
      <w:r>
        <w:rPr>
          <w:sz w:val="24"/>
        </w:rPr>
        <w:t>final</w:t>
      </w:r>
      <w:r>
        <w:rPr>
          <w:spacing w:val="-4"/>
          <w:sz w:val="24"/>
        </w:rPr>
        <w:t> </w:t>
      </w:r>
      <w:r>
        <w:rPr>
          <w:sz w:val="24"/>
        </w:rPr>
        <w:t>decision</w:t>
      </w:r>
      <w:r>
        <w:rPr>
          <w:spacing w:val="-4"/>
          <w:sz w:val="24"/>
        </w:rPr>
        <w:t> </w:t>
      </w:r>
      <w:r>
        <w:rPr>
          <w:sz w:val="24"/>
        </w:rPr>
        <w:t>on</w:t>
      </w:r>
      <w:r>
        <w:rPr>
          <w:spacing w:val="-4"/>
          <w:sz w:val="24"/>
        </w:rPr>
        <w:t> </w:t>
      </w:r>
      <w:r>
        <w:rPr>
          <w:sz w:val="24"/>
        </w:rPr>
        <w:t>matters </w:t>
      </w:r>
      <w:r>
        <w:rPr>
          <w:spacing w:val="-2"/>
          <w:sz w:val="24"/>
        </w:rPr>
        <w:t>ofdesign.</w:t>
      </w:r>
    </w:p>
    <w:p>
      <w:pPr>
        <w:pStyle w:val="BodyText"/>
      </w:pPr>
    </w:p>
    <w:p>
      <w:pPr>
        <w:pStyle w:val="BodyText"/>
        <w:spacing w:before="273"/>
      </w:pPr>
    </w:p>
    <w:p>
      <w:pPr>
        <w:pStyle w:val="BodyText"/>
      </w:pPr>
      <w:r>
        <w:rPr/>
        <w:t>Adopted 10/18/90; Revised 1/98, 4/01, 10/20/05, 7/20/17, </w:t>
      </w:r>
      <w:r>
        <w:rPr>
          <w:spacing w:val="-2"/>
        </w:rPr>
        <w:t>1/16/20</w:t>
      </w:r>
    </w:p>
    <w:sectPr>
      <w:pgSz w:w="12240" w:h="15840"/>
      <w:pgMar w:top="164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2"/>
        <w:w w:val="97"/>
        <w:sz w:val="24"/>
        <w:szCs w:val="24"/>
        <w:lang w:val="en-US" w:eastAsia="en-US" w:bidi="ar-SA"/>
      </w:rPr>
    </w:lvl>
    <w:lvl w:ilvl="1">
      <w:start w:val="0"/>
      <w:numFmt w:val="bullet"/>
      <w:lvlText w:val="•"/>
      <w:lvlJc w:val="left"/>
      <w:pPr>
        <w:ind w:left="1188" w:hanging="360"/>
      </w:pPr>
      <w:rPr>
        <w:rFonts w:hint="default"/>
        <w:lang w:val="en-US" w:eastAsia="en-US" w:bidi="ar-SA"/>
      </w:rPr>
    </w:lvl>
    <w:lvl w:ilvl="2">
      <w:start w:val="0"/>
      <w:numFmt w:val="bullet"/>
      <w:lvlText w:val="•"/>
      <w:lvlJc w:val="left"/>
      <w:pPr>
        <w:ind w:left="2016" w:hanging="360"/>
      </w:pPr>
      <w:rPr>
        <w:rFonts w:hint="default"/>
        <w:lang w:val="en-US" w:eastAsia="en-US" w:bidi="ar-SA"/>
      </w:rPr>
    </w:lvl>
    <w:lvl w:ilvl="3">
      <w:start w:val="0"/>
      <w:numFmt w:val="bullet"/>
      <w:lvlText w:val="•"/>
      <w:lvlJc w:val="left"/>
      <w:pPr>
        <w:ind w:left="2844" w:hanging="360"/>
      </w:pPr>
      <w:rPr>
        <w:rFonts w:hint="default"/>
        <w:lang w:val="en-US" w:eastAsia="en-US" w:bidi="ar-SA"/>
      </w:rPr>
    </w:lvl>
    <w:lvl w:ilvl="4">
      <w:start w:val="0"/>
      <w:numFmt w:val="bullet"/>
      <w:lvlText w:val="•"/>
      <w:lvlJc w:val="left"/>
      <w:pPr>
        <w:ind w:left="3672" w:hanging="360"/>
      </w:pPr>
      <w:rPr>
        <w:rFonts w:hint="default"/>
        <w:lang w:val="en-US" w:eastAsia="en-US" w:bidi="ar-SA"/>
      </w:rPr>
    </w:lvl>
    <w:lvl w:ilvl="5">
      <w:start w:val="0"/>
      <w:numFmt w:val="bullet"/>
      <w:lvlText w:val="•"/>
      <w:lvlJc w:val="left"/>
      <w:pPr>
        <w:ind w:left="4500" w:hanging="360"/>
      </w:pPr>
      <w:rPr>
        <w:rFonts w:hint="default"/>
        <w:lang w:val="en-US" w:eastAsia="en-US" w:bidi="ar-SA"/>
      </w:rPr>
    </w:lvl>
    <w:lvl w:ilvl="6">
      <w:start w:val="0"/>
      <w:numFmt w:val="bullet"/>
      <w:lvlText w:val="•"/>
      <w:lvlJc w:val="left"/>
      <w:pPr>
        <w:ind w:left="5328" w:hanging="360"/>
      </w:pPr>
      <w:rPr>
        <w:rFonts w:hint="default"/>
        <w:lang w:val="en-US" w:eastAsia="en-US" w:bidi="ar-SA"/>
      </w:rPr>
    </w:lvl>
    <w:lvl w:ilvl="7">
      <w:start w:val="0"/>
      <w:numFmt w:val="bullet"/>
      <w:lvlText w:val="•"/>
      <w:lvlJc w:val="left"/>
      <w:pPr>
        <w:ind w:left="6156"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360" w:right="4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Thompson</dc:creator>
  <dc:title>Printing Policy (DRAFT)</dc:title>
  <dcterms:created xsi:type="dcterms:W3CDTF">2026-03-17T17:17:56Z</dcterms:created>
  <dcterms:modified xsi:type="dcterms:W3CDTF">2026-03-17T17:17:56Z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2020-01-17T00:00:00Z</vt:filetime>
  </property>
  <property fmtid="{D5CDD505-2E9C-101B-9397-08002B2CF9AE}" pid="3" name="Creator">
    <vt:lpwstr>Microsoft® Word for Office 365</vt:lpwstr>
  </property>
  <property fmtid="{D5CDD505-2E9C-101B-9397-08002B2CF9AE}" pid="4" name="LastSaved">
    <vt:filetime>2026-03-17T00:00:00Z</vt:filetime>
  </property>
  <property fmtid="{D5CDD505-2E9C-101B-9397-08002B2CF9AE}" pid="5" name="Producer">
    <vt:lpwstr>Microsoft® Word for Office 365</vt:lpwstr>
  </property>
</Properties>
</file>