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46EB" w14:textId="77777777" w:rsidR="00794ABB" w:rsidRDefault="00000000">
      <w:pPr>
        <w:pStyle w:val="Title"/>
      </w:pPr>
      <w:r>
        <w:t>General</w:t>
      </w:r>
      <w:r>
        <w:rPr>
          <w:spacing w:val="-9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2"/>
        </w:rPr>
        <w:t>Schedule</w:t>
      </w:r>
    </w:p>
    <w:p w14:paraId="01368608" w14:textId="77777777" w:rsidR="00794ABB" w:rsidRDefault="00794ABB">
      <w:pPr>
        <w:pStyle w:val="BodyText"/>
        <w:spacing w:before="0"/>
        <w:rPr>
          <w:b/>
          <w:sz w:val="40"/>
        </w:rPr>
      </w:pPr>
    </w:p>
    <w:p w14:paraId="23C0A086" w14:textId="77777777" w:rsidR="00794ABB" w:rsidRDefault="00794ABB">
      <w:pPr>
        <w:pStyle w:val="BodyText"/>
        <w:spacing w:before="75"/>
        <w:rPr>
          <w:b/>
          <w:sz w:val="40"/>
        </w:rPr>
      </w:pPr>
    </w:p>
    <w:p w14:paraId="2FDAF053" w14:textId="77777777" w:rsidR="00794ABB" w:rsidRDefault="00000000">
      <w:pPr>
        <w:ind w:left="4" w:right="361"/>
        <w:jc w:val="center"/>
        <w:rPr>
          <w:b/>
          <w:i/>
          <w:sz w:val="40"/>
        </w:rPr>
      </w:pPr>
      <w:r>
        <w:rPr>
          <w:b/>
          <w:i/>
          <w:sz w:val="40"/>
        </w:rPr>
        <w:t>Wisconsin’s</w:t>
      </w:r>
      <w:r>
        <w:rPr>
          <w:b/>
          <w:i/>
          <w:spacing w:val="-7"/>
          <w:sz w:val="40"/>
        </w:rPr>
        <w:t xml:space="preserve"> </w:t>
      </w:r>
      <w:r>
        <w:rPr>
          <w:b/>
          <w:i/>
          <w:sz w:val="40"/>
        </w:rPr>
        <w:t>Public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Libraries</w:t>
      </w:r>
      <w:r>
        <w:rPr>
          <w:b/>
          <w:i/>
          <w:spacing w:val="-5"/>
          <w:sz w:val="40"/>
        </w:rPr>
        <w:t xml:space="preserve"> </w:t>
      </w:r>
      <w:r>
        <w:rPr>
          <w:b/>
          <w:i/>
          <w:sz w:val="40"/>
        </w:rPr>
        <w:t>and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z w:val="40"/>
        </w:rPr>
        <w:t>Public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z w:val="40"/>
        </w:rPr>
        <w:t>Library</w:t>
      </w:r>
      <w:r>
        <w:rPr>
          <w:b/>
          <w:i/>
          <w:spacing w:val="-5"/>
          <w:sz w:val="40"/>
        </w:rPr>
        <w:t xml:space="preserve"> </w:t>
      </w:r>
      <w:r>
        <w:rPr>
          <w:b/>
          <w:i/>
          <w:spacing w:val="-2"/>
          <w:sz w:val="40"/>
        </w:rPr>
        <w:t>Systems</w:t>
      </w:r>
    </w:p>
    <w:p w14:paraId="7D42759B" w14:textId="77777777" w:rsidR="00794ABB" w:rsidRDefault="00000000">
      <w:pPr>
        <w:pStyle w:val="Title"/>
        <w:spacing w:before="73"/>
        <w:ind w:left="7"/>
      </w:pP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2"/>
        </w:rPr>
        <w:t>Records</w:t>
      </w:r>
    </w:p>
    <w:p w14:paraId="79A6AE82" w14:textId="77777777" w:rsidR="00794ABB" w:rsidRDefault="00794ABB">
      <w:pPr>
        <w:pStyle w:val="BodyText"/>
        <w:spacing w:before="301"/>
        <w:rPr>
          <w:b/>
          <w:sz w:val="40"/>
        </w:rPr>
      </w:pPr>
    </w:p>
    <w:p w14:paraId="0A81A8BE" w14:textId="77777777" w:rsidR="00794ABB" w:rsidRDefault="00000000">
      <w:pPr>
        <w:ind w:left="4" w:right="361"/>
        <w:jc w:val="center"/>
      </w:pP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rPr>
          <w:spacing w:val="-2"/>
        </w:rPr>
        <w:t>Board:</w:t>
      </w:r>
    </w:p>
    <w:p w14:paraId="2B3329B6" w14:textId="77777777" w:rsidR="00794ABB" w:rsidRDefault="00000000">
      <w:pPr>
        <w:spacing w:before="238"/>
        <w:ind w:left="5" w:right="361"/>
        <w:jc w:val="center"/>
        <w:rPr>
          <w:b/>
          <w:i/>
          <w:sz w:val="40"/>
        </w:rPr>
      </w:pPr>
      <w:r>
        <w:rPr>
          <w:b/>
          <w:i/>
          <w:sz w:val="40"/>
        </w:rPr>
        <w:t>June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12,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pacing w:val="-4"/>
          <w:sz w:val="40"/>
        </w:rPr>
        <w:t>2017</w:t>
      </w:r>
    </w:p>
    <w:p w14:paraId="64D3F6CB" w14:textId="77777777" w:rsidR="00794ABB" w:rsidRDefault="00794ABB">
      <w:pPr>
        <w:pStyle w:val="BodyText"/>
        <w:spacing w:before="0"/>
        <w:rPr>
          <w:b/>
          <w:i/>
          <w:sz w:val="20"/>
        </w:rPr>
      </w:pPr>
    </w:p>
    <w:p w14:paraId="32AFB51F" w14:textId="77777777" w:rsidR="00794ABB" w:rsidRDefault="00794ABB">
      <w:pPr>
        <w:pStyle w:val="BodyText"/>
        <w:spacing w:before="0"/>
        <w:rPr>
          <w:b/>
          <w:i/>
          <w:sz w:val="20"/>
        </w:rPr>
      </w:pPr>
    </w:p>
    <w:p w14:paraId="19C424E8" w14:textId="77777777" w:rsidR="00794ABB" w:rsidRDefault="00794ABB">
      <w:pPr>
        <w:pStyle w:val="BodyText"/>
        <w:spacing w:before="0"/>
        <w:rPr>
          <w:b/>
          <w:i/>
          <w:sz w:val="20"/>
        </w:rPr>
      </w:pPr>
    </w:p>
    <w:p w14:paraId="14C88611" w14:textId="77777777" w:rsidR="00794ABB" w:rsidRDefault="00000000">
      <w:pPr>
        <w:pStyle w:val="BodyText"/>
        <w:spacing w:before="13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460503D5" wp14:editId="5FB36BCD">
            <wp:simplePos x="0" y="0"/>
            <wp:positionH relativeFrom="page">
              <wp:posOffset>4275732</wp:posOffset>
            </wp:positionH>
            <wp:positionV relativeFrom="paragraph">
              <wp:posOffset>243923</wp:posOffset>
            </wp:positionV>
            <wp:extent cx="1570688" cy="1643062"/>
            <wp:effectExtent l="0" t="0" r="0" b="0"/>
            <wp:wrapTopAndBottom/>
            <wp:docPr id="1" name="Image 1" descr="Great Seal of the State of Wisconsin with symbols of industry, prosperity, and progres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eat Seal of the State of Wisconsin with symbols of industry, prosperity, and progres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88" cy="164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BECFA" w14:textId="77777777" w:rsidR="00794ABB" w:rsidRDefault="00794ABB">
      <w:pPr>
        <w:pStyle w:val="BodyText"/>
        <w:spacing w:before="0"/>
        <w:rPr>
          <w:b/>
          <w:i/>
          <w:sz w:val="40"/>
        </w:rPr>
      </w:pPr>
    </w:p>
    <w:p w14:paraId="094F1282" w14:textId="77777777" w:rsidR="00794ABB" w:rsidRDefault="00794ABB">
      <w:pPr>
        <w:pStyle w:val="BodyText"/>
        <w:spacing w:before="361"/>
        <w:rPr>
          <w:b/>
          <w:i/>
          <w:sz w:val="40"/>
        </w:rPr>
      </w:pPr>
    </w:p>
    <w:p w14:paraId="3985B70E" w14:textId="77777777" w:rsidR="00794ABB" w:rsidRDefault="00000000">
      <w:pPr>
        <w:ind w:left="73" w:right="361"/>
        <w:jc w:val="center"/>
        <w:rPr>
          <w:b/>
          <w:sz w:val="24"/>
        </w:rPr>
      </w:pPr>
      <w:r>
        <w:rPr>
          <w:b/>
          <w:sz w:val="24"/>
        </w:rPr>
        <w:t>Expiration: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12,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2027</w:t>
      </w:r>
    </w:p>
    <w:p w14:paraId="59CC65E8" w14:textId="77777777" w:rsidR="00794ABB" w:rsidRDefault="00794ABB">
      <w:pPr>
        <w:pStyle w:val="BodyText"/>
        <w:spacing w:before="0"/>
        <w:rPr>
          <w:b/>
        </w:rPr>
      </w:pPr>
    </w:p>
    <w:p w14:paraId="116E5C9C" w14:textId="77777777" w:rsidR="00794ABB" w:rsidRDefault="00794ABB">
      <w:pPr>
        <w:pStyle w:val="BodyText"/>
        <w:spacing w:before="100"/>
        <w:rPr>
          <w:b/>
        </w:rPr>
      </w:pPr>
    </w:p>
    <w:p w14:paraId="51E392A7" w14:textId="77777777" w:rsidR="00794ABB" w:rsidRDefault="00000000">
      <w:pPr>
        <w:spacing w:before="1"/>
        <w:ind w:right="361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Wisconsin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level</w:t>
      </w:r>
    </w:p>
    <w:p w14:paraId="227E0389" w14:textId="77777777" w:rsidR="00794ABB" w:rsidRDefault="00794ABB">
      <w:pPr>
        <w:jc w:val="center"/>
        <w:rPr>
          <w:b/>
          <w:sz w:val="24"/>
        </w:rPr>
        <w:sectPr w:rsidR="00794ABB">
          <w:type w:val="continuous"/>
          <w:pgSz w:w="15840" w:h="12240" w:orient="landscape"/>
          <w:pgMar w:top="660" w:right="360" w:bottom="280" w:left="720" w:header="720" w:footer="720" w:gutter="0"/>
          <w:cols w:space="720"/>
        </w:sectPr>
      </w:pPr>
    </w:p>
    <w:p w14:paraId="575A63B4" w14:textId="77777777" w:rsidR="00794ABB" w:rsidRDefault="00000000">
      <w:pPr>
        <w:pStyle w:val="ListParagraph"/>
        <w:numPr>
          <w:ilvl w:val="0"/>
          <w:numId w:val="1"/>
        </w:numPr>
        <w:tabs>
          <w:tab w:val="left" w:pos="201"/>
        </w:tabs>
        <w:ind w:hanging="201"/>
        <w:rPr>
          <w:b/>
          <w:sz w:val="24"/>
        </w:rPr>
      </w:pPr>
      <w:r>
        <w:rPr>
          <w:b/>
          <w:spacing w:val="-2"/>
          <w:sz w:val="24"/>
        </w:rPr>
        <w:lastRenderedPageBreak/>
        <w:t>Scope</w:t>
      </w:r>
    </w:p>
    <w:p w14:paraId="41AFCE6D" w14:textId="77777777" w:rsidR="00794ABB" w:rsidRDefault="00000000">
      <w:pPr>
        <w:pStyle w:val="BodyText"/>
        <w:ind w:right="412"/>
      </w:pP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governs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 xml:space="preserve">to </w:t>
      </w:r>
      <w:hyperlink r:id="rId8">
        <w:r>
          <w:rPr>
            <w:color w:val="0000FF"/>
            <w:u w:val="single" w:color="0000FF"/>
          </w:rPr>
          <w:t>Wis.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Stat.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§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16.61</w:t>
        </w:r>
      </w:hyperlink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“public</w:t>
      </w:r>
      <w:r>
        <w:rPr>
          <w:spacing w:val="-2"/>
        </w:rPr>
        <w:t xml:space="preserve"> </w:t>
      </w:r>
      <w:r>
        <w:t xml:space="preserve">records” as defined in </w:t>
      </w:r>
      <w:hyperlink r:id="rId9">
        <w:r>
          <w:rPr>
            <w:color w:val="0000FF"/>
            <w:u w:val="single" w:color="0000FF"/>
          </w:rPr>
          <w:t>Wis. Stat. § 16.61(2)(b)</w:t>
        </w:r>
      </w:hyperlink>
      <w:r>
        <w:t>. These “public records” are referred to as “records” in this schedule.</w:t>
      </w:r>
    </w:p>
    <w:p w14:paraId="108F03DE" w14:textId="77777777" w:rsidR="00794ABB" w:rsidRDefault="00000000">
      <w:pPr>
        <w:pStyle w:val="BodyText"/>
        <w:spacing w:before="201"/>
        <w:ind w:right="412"/>
      </w:pP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Wisconsin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Wisconsin Institutions, all</w:t>
      </w:r>
      <w:r>
        <w:rPr>
          <w:spacing w:val="-1"/>
        </w:rPr>
        <w:t xml:space="preserve"> </w:t>
      </w:r>
      <w:r>
        <w:t xml:space="preserve">Wisconsin counties, municipalities and other units of local </w:t>
      </w:r>
      <w:proofErr w:type="gramStart"/>
      <w:r>
        <w:t>government</w:t>
      </w:r>
      <w:proofErr w:type="gramEnd"/>
      <w:r>
        <w:t xml:space="preserve"> create and use in the operation of public libraries and public library systems. The schedule is applicable to all records regardless of format or media.</w:t>
      </w:r>
    </w:p>
    <w:p w14:paraId="59940E13" w14:textId="77777777" w:rsidR="00794ABB" w:rsidRDefault="00000000">
      <w:pPr>
        <w:pStyle w:val="BodyText"/>
        <w:ind w:right="412"/>
      </w:pPr>
      <w:r>
        <w:t>This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unique 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unit. Records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 xml:space="preserve">to the mission of a specific government unit require a separate Records Disposition Authorization (RDA). The department or institution is responsible for creating a RDA that must be submitted to, and approved by, the </w:t>
      </w:r>
      <w:hyperlink r:id="rId10">
        <w:r>
          <w:rPr>
            <w:color w:val="0000FF"/>
            <w:u w:val="single" w:color="0000FF"/>
          </w:rPr>
          <w:t>Public Records Board (PRB).</w:t>
        </w:r>
      </w:hyperlink>
    </w:p>
    <w:p w14:paraId="1FECD21C" w14:textId="77777777" w:rsidR="00794ABB" w:rsidRDefault="00794ABB">
      <w:pPr>
        <w:pStyle w:val="BodyText"/>
        <w:spacing w:before="0"/>
      </w:pPr>
    </w:p>
    <w:p w14:paraId="5B454287" w14:textId="77777777" w:rsidR="00794ABB" w:rsidRDefault="00000000">
      <w:pPr>
        <w:pStyle w:val="BodyText"/>
        <w:spacing w:before="0"/>
        <w:ind w:right="412"/>
      </w:pPr>
      <w:r>
        <w:t xml:space="preserve">See the </w:t>
      </w:r>
      <w:hyperlink r:id="rId11">
        <w:r>
          <w:rPr>
            <w:color w:val="0000FF"/>
            <w:u w:val="single" w:color="0000FF"/>
          </w:rPr>
          <w:t>Introduction to General Records Schedules</w:t>
        </w:r>
      </w:hyperlink>
      <w:r>
        <w:rPr>
          <w:color w:val="0000FF"/>
        </w:rPr>
        <w:t xml:space="preserve"> </w:t>
      </w:r>
      <w:r>
        <w:t>for additional information about how</w:t>
      </w:r>
      <w:r>
        <w:rPr>
          <w:spacing w:val="-1"/>
        </w:rPr>
        <w:t xml:space="preserve"> </w:t>
      </w:r>
      <w:r>
        <w:t xml:space="preserve">to use this schedule. </w:t>
      </w:r>
      <w:proofErr w:type="gramStart"/>
      <w:r>
        <w:t>In particular please</w:t>
      </w:r>
      <w:proofErr w:type="gramEnd"/>
      <w:r>
        <w:t xml:space="preserve"> review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preclude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destruction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 including open records requests, ongoing legal holds, or audits currently underway or known to be planned.</w:t>
      </w:r>
    </w:p>
    <w:p w14:paraId="0B162464" w14:textId="77777777" w:rsidR="00794ABB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6B7EC0A8" w14:textId="77777777" w:rsidR="00794ABB" w:rsidRDefault="00000000">
      <w:pPr>
        <w:pStyle w:val="Heading1"/>
        <w:spacing w:before="201"/>
      </w:pPr>
      <w:r>
        <w:t>Historical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Historical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78B1CCF0" w14:textId="77777777" w:rsidR="00794ABB" w:rsidRDefault="00000000">
      <w:pPr>
        <w:pStyle w:val="BodyText"/>
        <w:spacing w:before="240" w:line="276" w:lineRule="auto"/>
        <w:ind w:right="412"/>
      </w:pPr>
      <w:r>
        <w:t>To</w:t>
      </w:r>
      <w:r>
        <w:rPr>
          <w:spacing w:val="-4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complete and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PRB-002,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Notification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General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Records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Schedule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Adoption</w:t>
        </w:r>
      </w:hyperlink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a library adopts the schedule, the Notification of Adoption Form provides a "blanket" waiver of the 60-day notice to the Historical Society in compliance with </w:t>
      </w:r>
      <w:hyperlink r:id="rId13">
        <w:r>
          <w:rPr>
            <w:color w:val="0000FF"/>
            <w:u w:val="single" w:color="0000FF"/>
          </w:rPr>
          <w:t>Wis. Stat. § 19.21</w:t>
        </w:r>
      </w:hyperlink>
      <w:r>
        <w:t>. Unless the Historical Society informs the library otherwise, the library may begin record destruction upon acknowledgment of receipt of the form from the Historical Society.</w:t>
      </w:r>
    </w:p>
    <w:p w14:paraId="58100035" w14:textId="77777777" w:rsidR="00794ABB" w:rsidRDefault="00000000">
      <w:pPr>
        <w:pStyle w:val="BodyText"/>
      </w:pP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schedule.</w:t>
      </w:r>
    </w:p>
    <w:p w14:paraId="78E4D62E" w14:textId="77777777" w:rsidR="00794ABB" w:rsidRDefault="00000000">
      <w:pPr>
        <w:pStyle w:val="Heading1"/>
        <w:numPr>
          <w:ilvl w:val="0"/>
          <w:numId w:val="1"/>
        </w:numPr>
        <w:tabs>
          <w:tab w:val="left" w:pos="267"/>
        </w:tabs>
        <w:spacing w:before="242"/>
        <w:ind w:left="267" w:hanging="267"/>
      </w:pPr>
      <w:r>
        <w:t>Records</w:t>
      </w:r>
      <w:r>
        <w:rPr>
          <w:spacing w:val="-4"/>
        </w:rPr>
        <w:t xml:space="preserve"> </w:t>
      </w:r>
      <w:r>
        <w:rPr>
          <w:spacing w:val="-2"/>
        </w:rPr>
        <w:t>Format</w:t>
      </w:r>
    </w:p>
    <w:p w14:paraId="7DF9963F" w14:textId="77777777" w:rsidR="00794ABB" w:rsidRDefault="00000000">
      <w:pPr>
        <w:pStyle w:val="BodyText"/>
        <w:ind w:right="412"/>
        <w:rPr>
          <w:i/>
        </w:rPr>
      </w:pPr>
      <w:r>
        <w:t>Records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in</w:t>
      </w:r>
      <w:r>
        <w:rPr>
          <w:spacing w:val="-2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electronic,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formats.</w:t>
      </w:r>
      <w:r>
        <w:rPr>
          <w:spacing w:val="-3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those created</w:t>
      </w:r>
      <w:r>
        <w:rPr>
          <w:spacing w:val="-1"/>
        </w:rPr>
        <w:t xml:space="preserve"> </w:t>
      </w:r>
      <w:r>
        <w:t>or transmitted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systems, and</w:t>
      </w:r>
      <w:r>
        <w:rPr>
          <w:spacing w:val="-3"/>
        </w:rPr>
        <w:t xml:space="preserve"> </w:t>
      </w:r>
      <w:r>
        <w:t>tapes/cartridges.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records maintained </w:t>
      </w:r>
      <w:r>
        <w:rPr>
          <w:i/>
        </w:rPr>
        <w:t xml:space="preserve">exclusively </w:t>
      </w:r>
      <w:r>
        <w:t xml:space="preserve">in electronic format, agencies must meet the standards and requirements for the management of electronic records outlined in </w:t>
      </w:r>
      <w:hyperlink r:id="rId14">
        <w:r>
          <w:rPr>
            <w:color w:val="0000FF"/>
            <w:u w:val="single" w:color="0000FF"/>
          </w:rPr>
          <w:t>Wis.</w:t>
        </w:r>
      </w:hyperlink>
      <w:r>
        <w:rPr>
          <w:color w:val="0000FF"/>
          <w:u w:val="single" w:color="0000FF"/>
        </w:rPr>
        <w:t xml:space="preserve"> Admin. Code </w:t>
      </w:r>
      <w:proofErr w:type="spellStart"/>
      <w:r>
        <w:rPr>
          <w:color w:val="0000FF"/>
          <w:u w:val="single" w:color="0000FF"/>
        </w:rPr>
        <w:t>ch.</w:t>
      </w:r>
      <w:proofErr w:type="spellEnd"/>
      <w:r>
        <w:rPr>
          <w:color w:val="0000FF"/>
          <w:u w:val="single" w:color="0000FF"/>
        </w:rPr>
        <w:t xml:space="preserve"> Admin 12</w:t>
      </w:r>
      <w:r>
        <w:rPr>
          <w:i/>
        </w:rPr>
        <w:t>.</w:t>
      </w:r>
    </w:p>
    <w:p w14:paraId="6B05F2AF" w14:textId="77777777" w:rsidR="00794ABB" w:rsidRDefault="00794ABB">
      <w:pPr>
        <w:pStyle w:val="BodyText"/>
        <w:rPr>
          <w:i/>
        </w:rPr>
        <w:sectPr w:rsidR="00794ABB">
          <w:footerReference w:type="default" r:id="rId15"/>
          <w:pgSz w:w="15840" w:h="12240" w:orient="landscape"/>
          <w:pgMar w:top="640" w:right="360" w:bottom="1120" w:left="720" w:header="0" w:footer="928" w:gutter="0"/>
          <w:pgNumType w:start="1"/>
          <w:cols w:space="720"/>
        </w:sectPr>
      </w:pPr>
    </w:p>
    <w:p w14:paraId="5E3C10E5" w14:textId="77777777" w:rsidR="00794ABB" w:rsidRDefault="00000000">
      <w:pPr>
        <w:pStyle w:val="Heading1"/>
        <w:numPr>
          <w:ilvl w:val="0"/>
          <w:numId w:val="1"/>
        </w:numPr>
        <w:tabs>
          <w:tab w:val="left" w:pos="334"/>
        </w:tabs>
        <w:ind w:left="334" w:hanging="334"/>
      </w:pPr>
      <w:r>
        <w:lastRenderedPageBreak/>
        <w:t>Personally</w:t>
      </w:r>
      <w:r>
        <w:rPr>
          <w:spacing w:val="-12"/>
        </w:rPr>
        <w:t xml:space="preserve"> </w:t>
      </w:r>
      <w:r>
        <w:t>Identifiable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160FBA1" w14:textId="77777777" w:rsidR="00794ABB" w:rsidRDefault="00000000">
      <w:pPr>
        <w:pStyle w:val="BodyText"/>
        <w:ind w:right="387"/>
      </w:pPr>
      <w:r>
        <w:t>Wisconsin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requires authorities to specifically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certain record series within a general records schedule that contain</w:t>
      </w:r>
      <w:r>
        <w:rPr>
          <w:spacing w:val="-1"/>
        </w:rPr>
        <w:t xml:space="preserve"> </w:t>
      </w:r>
      <w:r>
        <w:t xml:space="preserve">Personally Identifiable Information (PII). </w:t>
      </w:r>
      <w:hyperlink r:id="rId16">
        <w:r>
          <w:rPr>
            <w:color w:val="0000FF"/>
            <w:u w:val="single" w:color="0000FF"/>
          </w:rPr>
          <w:t>Wisconsin Stat. § 19.62(5)</w:t>
        </w:r>
      </w:hyperlink>
      <w:r>
        <w:rPr>
          <w:color w:val="0000FF"/>
        </w:rPr>
        <w:t xml:space="preserve"> </w:t>
      </w:r>
      <w:r>
        <w:t xml:space="preserve">defines PII broadly as “information that can be associated with a particular individual through one or more identifiers or other information or circumstances.” Despite this broad definition, </w:t>
      </w:r>
      <w:hyperlink r:id="rId17">
        <w:r>
          <w:rPr>
            <w:color w:val="0000FF"/>
            <w:u w:val="single" w:color="0000FF"/>
          </w:rPr>
          <w:t>Wis. Stat. §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16.61(3)(u)(2)</w:t>
        </w:r>
      </w:hyperlink>
      <w:r>
        <w:rPr>
          <w:color w:val="0000FF"/>
          <w:u w:val="single" w:color="0000FF"/>
        </w:rPr>
        <w:t xml:space="preserve"> </w:t>
      </w:r>
      <w:r>
        <w:t>, requires that record series within a schedule containing the following types of PII need not be identified as such: a) the results</w:t>
      </w:r>
      <w:r>
        <w:rPr>
          <w:spacing w:val="-2"/>
        </w:rPr>
        <w:t xml:space="preserve"> </w:t>
      </w:r>
      <w:r>
        <w:t>of certain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programs;</w:t>
      </w:r>
      <w:r>
        <w:rPr>
          <w:spacing w:val="-2"/>
        </w:rPr>
        <w:t xml:space="preserve"> </w:t>
      </w:r>
      <w:r>
        <w:t>b) mailing</w:t>
      </w:r>
      <w:r>
        <w:rPr>
          <w:spacing w:val="-3"/>
        </w:rPr>
        <w:t xml:space="preserve"> </w:t>
      </w:r>
      <w:r>
        <w:t>lists;</w:t>
      </w:r>
      <w:r>
        <w:rPr>
          <w:spacing w:val="-1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directories;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exclusively to agency</w:t>
      </w:r>
      <w:r>
        <w:rPr>
          <w:spacing w:val="-1"/>
        </w:rPr>
        <w:t xml:space="preserve"> </w:t>
      </w:r>
      <w:r>
        <w:t>employees; and e) record series that contains PII incidental to the primary</w:t>
      </w:r>
      <w:r>
        <w:rPr>
          <w:spacing w:val="-2"/>
        </w:rPr>
        <w:t xml:space="preserve"> </w:t>
      </w:r>
      <w:r>
        <w:t>purpose for which the records series was created, and f) those relating to state agency procurement or budgeting. If in doubt as to whether a specific record series contains PII, check with your agency legal counsel.</w:t>
      </w:r>
    </w:p>
    <w:p w14:paraId="40A2328B" w14:textId="77777777" w:rsidR="00794ABB" w:rsidRDefault="00000000">
      <w:pPr>
        <w:pStyle w:val="BodyText"/>
        <w:spacing w:before="202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identity</w:t>
      </w:r>
      <w:r>
        <w:rPr>
          <w:spacing w:val="-7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5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http://itsecurity.wi.gov/</w:t>
        </w:r>
      </w:hyperlink>
      <w:r>
        <w:rPr>
          <w:spacing w:val="-2"/>
        </w:rPr>
        <w:t>.</w:t>
      </w:r>
    </w:p>
    <w:p w14:paraId="2979DD48" w14:textId="77777777" w:rsidR="00794ABB" w:rsidRDefault="00000000">
      <w:pPr>
        <w:pStyle w:val="Heading1"/>
        <w:numPr>
          <w:ilvl w:val="0"/>
          <w:numId w:val="1"/>
        </w:numPr>
        <w:tabs>
          <w:tab w:val="left" w:pos="361"/>
        </w:tabs>
        <w:spacing w:before="199"/>
        <w:ind w:left="361" w:hanging="361"/>
      </w:pPr>
      <w:r>
        <w:t>Confidentiality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Records</w:t>
      </w:r>
    </w:p>
    <w:p w14:paraId="432AE461" w14:textId="77777777" w:rsidR="00794ABB" w:rsidRDefault="00000000">
      <w:pPr>
        <w:pStyle w:val="BodyText"/>
        <w:ind w:right="412"/>
      </w:pPr>
      <w:r>
        <w:t>Most records are not confidential and are open to public disclosure,</w:t>
      </w:r>
      <w:r>
        <w:rPr>
          <w:spacing w:val="-1"/>
        </w:rPr>
        <w:t xml:space="preserve"> </w:t>
      </w:r>
      <w:r>
        <w:t>however, there are exceptions. This GRS will identify any record series that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contain information 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to be kept confidential or specifically</w:t>
      </w:r>
      <w:r>
        <w:rPr>
          <w:spacing w:val="-2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from public access, identifying the state or federal statute, administrative rule, or other legal authority</w:t>
      </w:r>
      <w:r>
        <w:rPr>
          <w:spacing w:val="40"/>
        </w:rPr>
        <w:t xml:space="preserve"> </w:t>
      </w:r>
      <w:r>
        <w:t xml:space="preserve">that so requires. If in doubt as to </w:t>
      </w:r>
      <w:proofErr w:type="gramStart"/>
      <w:r>
        <w:t>whether or not</w:t>
      </w:r>
      <w:proofErr w:type="gramEnd"/>
      <w:r>
        <w:t xml:space="preserve"> a specific</w:t>
      </w:r>
      <w:r>
        <w:rPr>
          <w:spacing w:val="-2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record, is</w:t>
      </w:r>
      <w:r>
        <w:rPr>
          <w:spacing w:val="-2"/>
        </w:rPr>
        <w:t xml:space="preserve"> </w:t>
      </w:r>
      <w:r>
        <w:t>confidential,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with your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counsel.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 xml:space="preserve">as confidential even if not all records in the series contain confidential information and not all parts of records covered by the series are </w:t>
      </w:r>
      <w:r>
        <w:rPr>
          <w:spacing w:val="-2"/>
        </w:rPr>
        <w:t>confidential.</w:t>
      </w:r>
    </w:p>
    <w:p w14:paraId="5F88332E" w14:textId="77777777" w:rsidR="00794ABB" w:rsidRDefault="00000000">
      <w:pPr>
        <w:pStyle w:val="Heading1"/>
        <w:numPr>
          <w:ilvl w:val="0"/>
          <w:numId w:val="1"/>
        </w:numPr>
        <w:tabs>
          <w:tab w:val="left" w:pos="294"/>
        </w:tabs>
        <w:spacing w:before="202"/>
        <w:ind w:left="294" w:hanging="294"/>
      </w:pPr>
      <w:r>
        <w:t>Superseded</w:t>
      </w:r>
      <w:r>
        <w:rPr>
          <w:spacing w:val="-8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rPr>
          <w:spacing w:val="-2"/>
        </w:rPr>
        <w:t>Series</w:t>
      </w:r>
    </w:p>
    <w:p w14:paraId="072052AB" w14:textId="77777777" w:rsidR="00794ABB" w:rsidRDefault="00000000">
      <w:pPr>
        <w:pStyle w:val="BodyText"/>
        <w:spacing w:before="199"/>
        <w:ind w:right="412"/>
      </w:pPr>
      <w:r>
        <w:t>“Superseded” means that a new record series or RDA number has been used to cover records that were previously identified differently.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GRS table</w:t>
      </w:r>
      <w:r>
        <w:rPr>
          <w:spacing w:val="-3"/>
        </w:rPr>
        <w:t xml:space="preserve"> </w:t>
      </w:r>
      <w:r>
        <w:t>titled</w:t>
      </w:r>
      <w:r>
        <w:rPr>
          <w:spacing w:val="-3"/>
        </w:rPr>
        <w:t xml:space="preserve"> </w:t>
      </w:r>
      <w:r>
        <w:t>“Previous</w:t>
      </w:r>
      <w:r>
        <w:rPr>
          <w:spacing w:val="-2"/>
        </w:rPr>
        <w:t xml:space="preserve"> </w:t>
      </w:r>
      <w:r>
        <w:t>RDA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applicable)”</w:t>
      </w:r>
      <w:r>
        <w:rPr>
          <w:spacing w:val="-3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new and any superseded RDA numbers. When revising a GRS, an attempt is made to retain the previous RDA number, providing the underlying records remain the same.</w:t>
      </w:r>
    </w:p>
    <w:p w14:paraId="7E100D42" w14:textId="77777777" w:rsidR="00794ABB" w:rsidRDefault="00000000">
      <w:pPr>
        <w:pStyle w:val="Heading1"/>
        <w:numPr>
          <w:ilvl w:val="0"/>
          <w:numId w:val="1"/>
        </w:numPr>
        <w:tabs>
          <w:tab w:val="left" w:pos="361"/>
        </w:tabs>
        <w:spacing w:before="199"/>
        <w:ind w:left="361" w:hanging="361"/>
      </w:pPr>
      <w:r>
        <w:t>Related</w:t>
      </w:r>
      <w:r>
        <w:rPr>
          <w:spacing w:val="-6"/>
        </w:rPr>
        <w:t xml:space="preserve"> </w:t>
      </w:r>
      <w:r>
        <w:rPr>
          <w:spacing w:val="-2"/>
        </w:rPr>
        <w:t>Records</w:t>
      </w:r>
    </w:p>
    <w:p w14:paraId="48D9A472" w14:textId="77777777" w:rsidR="00794ABB" w:rsidRDefault="00000000">
      <w:pPr>
        <w:pStyle w:val="BodyText"/>
        <w:ind w:right="412"/>
      </w:pPr>
      <w:r>
        <w:t>The “Related Records Series” section provides information on other record series in approved GRSs which may relate to the broader functional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 this</w:t>
      </w:r>
      <w:r>
        <w:rPr>
          <w:spacing w:val="-5"/>
        </w:rPr>
        <w:t xml:space="preserve"> </w:t>
      </w:r>
      <w:r>
        <w:t>GRS.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facilitate a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broad scope of this</w:t>
      </w:r>
      <w:r>
        <w:rPr>
          <w:spacing w:val="-1"/>
        </w:rPr>
        <w:t xml:space="preserve"> </w:t>
      </w:r>
      <w:r>
        <w:t>function of government. It may</w:t>
      </w:r>
      <w:r>
        <w:rPr>
          <w:spacing w:val="-1"/>
        </w:rPr>
        <w:t xml:space="preserve"> </w:t>
      </w:r>
      <w:proofErr w:type="gramStart"/>
      <w:r>
        <w:t>not however</w:t>
      </w:r>
      <w:proofErr w:type="gramEnd"/>
      <w:r>
        <w:t xml:space="preserve"> contain a complete listing of all records series used within your agency for these types of business records. See the “Related Records Series” section included in this document.</w:t>
      </w:r>
    </w:p>
    <w:p w14:paraId="608692D6" w14:textId="77777777" w:rsidR="00794ABB" w:rsidRDefault="00794ABB">
      <w:pPr>
        <w:pStyle w:val="BodyText"/>
        <w:sectPr w:rsidR="00794ABB">
          <w:pgSz w:w="15840" w:h="12240" w:orient="landscape"/>
          <w:pgMar w:top="640" w:right="360" w:bottom="1120" w:left="720" w:header="0" w:footer="928" w:gutter="0"/>
          <w:cols w:space="720"/>
        </w:sectPr>
      </w:pPr>
    </w:p>
    <w:p w14:paraId="25BC0B63" w14:textId="77777777" w:rsidR="00794ABB" w:rsidRDefault="00000000">
      <w:pPr>
        <w:pStyle w:val="Heading1"/>
        <w:numPr>
          <w:ilvl w:val="0"/>
          <w:numId w:val="1"/>
        </w:numPr>
        <w:tabs>
          <w:tab w:val="left" w:pos="427"/>
        </w:tabs>
        <w:ind w:left="427" w:hanging="427"/>
      </w:pPr>
      <w:r>
        <w:lastRenderedPageBreak/>
        <w:t>Closed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Series</w:t>
      </w:r>
    </w:p>
    <w:p w14:paraId="3A0DA12B" w14:textId="77777777" w:rsidR="00794ABB" w:rsidRDefault="00000000">
      <w:pPr>
        <w:pStyle w:val="BodyText"/>
        <w:ind w:right="412"/>
      </w:pPr>
      <w:r>
        <w:t>When revising a GRS it is common for some previously included record series to be closed. The “Closed Series” section lists series containing records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created,</w:t>
      </w:r>
      <w:r>
        <w:rPr>
          <w:spacing w:val="-3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future. See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“Closed</w:t>
      </w:r>
      <w:r>
        <w:rPr>
          <w:spacing w:val="-1"/>
        </w:rPr>
        <w:t xml:space="preserve"> </w:t>
      </w:r>
      <w:r>
        <w:t>Series”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document.</w:t>
      </w:r>
    </w:p>
    <w:p w14:paraId="37ECBE0C" w14:textId="77777777" w:rsidR="00794ABB" w:rsidRDefault="00000000">
      <w:pPr>
        <w:pStyle w:val="Heading1"/>
        <w:numPr>
          <w:ilvl w:val="0"/>
          <w:numId w:val="1"/>
        </w:numPr>
        <w:tabs>
          <w:tab w:val="left" w:pos="494"/>
        </w:tabs>
        <w:spacing w:before="201"/>
        <w:ind w:left="494" w:hanging="494"/>
      </w:pPr>
      <w:r>
        <w:t>Revision</w:t>
      </w:r>
      <w:r>
        <w:rPr>
          <w:spacing w:val="-8"/>
        </w:rPr>
        <w:t xml:space="preserve"> </w:t>
      </w:r>
      <w:r>
        <w:rPr>
          <w:spacing w:val="-2"/>
        </w:rPr>
        <w:t>History</w:t>
      </w:r>
    </w:p>
    <w:p w14:paraId="10439A85" w14:textId="77777777" w:rsidR="00794ABB" w:rsidRDefault="00000000">
      <w:pPr>
        <w:pStyle w:val="BodyText"/>
      </w:pP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“Revision</w:t>
      </w:r>
      <w:r>
        <w:rPr>
          <w:spacing w:val="-2"/>
        </w:rPr>
        <w:t xml:space="preserve"> </w:t>
      </w:r>
      <w:r>
        <w:t>History”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GRS.</w:t>
      </w:r>
    </w:p>
    <w:p w14:paraId="0C8B90B9" w14:textId="77777777" w:rsidR="00794ABB" w:rsidRDefault="00794ABB">
      <w:pPr>
        <w:pStyle w:val="BodyText"/>
        <w:sectPr w:rsidR="00794ABB">
          <w:pgSz w:w="15840" w:h="12240" w:orient="landscape"/>
          <w:pgMar w:top="640" w:right="360" w:bottom="112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27F43CAE" w14:textId="77777777">
        <w:trPr>
          <w:trHeight w:val="1005"/>
        </w:trPr>
        <w:tc>
          <w:tcPr>
            <w:tcW w:w="1176" w:type="dxa"/>
            <w:shd w:val="clear" w:color="auto" w:fill="DFDFDF"/>
          </w:tcPr>
          <w:p w14:paraId="613BC9B8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4DB680BE" w14:textId="77777777" w:rsidR="00794ABB" w:rsidRDefault="00000000">
            <w:pPr>
              <w:pStyle w:val="TableParagraph"/>
              <w:spacing w:line="229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6D75DE40" w14:textId="77777777" w:rsidR="00794ABB" w:rsidRDefault="00000000">
            <w:pPr>
              <w:pStyle w:val="TableParagraph"/>
              <w:spacing w:line="229" w:lineRule="exact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5DDC264C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1B624EC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23B3607B" w14:textId="77777777" w:rsidR="00794ABB" w:rsidRDefault="00794ABB">
            <w:pPr>
              <w:pStyle w:val="TableParagraph"/>
              <w:spacing w:before="156"/>
              <w:ind w:left="0"/>
              <w:rPr>
                <w:sz w:val="20"/>
              </w:rPr>
            </w:pPr>
          </w:p>
          <w:p w14:paraId="338913FE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2CD0D1CA" w14:textId="77777777" w:rsidR="00794ABB" w:rsidRDefault="00000000">
            <w:pPr>
              <w:pStyle w:val="TableParagraph"/>
              <w:spacing w:before="204" w:line="23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620CF60B" w14:textId="77777777" w:rsidR="00794ABB" w:rsidRDefault="00000000">
            <w:pPr>
              <w:pStyle w:val="TableParagraph"/>
              <w:spacing w:line="184" w:lineRule="exact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2647DEA9" w14:textId="77777777" w:rsidR="00794ABB" w:rsidRDefault="00000000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2E35CAFE" w14:textId="77777777" w:rsidR="00794ABB" w:rsidRDefault="00794ABB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60B944B1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3E8D3303" w14:textId="77777777" w:rsidR="00794ABB" w:rsidRDefault="00000000">
            <w:pPr>
              <w:pStyle w:val="TableParagraph"/>
              <w:spacing w:before="2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49EAC578" w14:textId="77777777" w:rsidR="00794ABB" w:rsidRDefault="00000000">
            <w:pPr>
              <w:pStyle w:val="TableParagraph"/>
              <w:spacing w:before="43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4EA65C18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5F27D3D7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15F6D81E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39CDB7C9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24107F66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36A1F822" w14:textId="77777777">
        <w:trPr>
          <w:trHeight w:val="333"/>
        </w:trPr>
        <w:tc>
          <w:tcPr>
            <w:tcW w:w="12853" w:type="dxa"/>
            <w:gridSpan w:val="8"/>
            <w:shd w:val="clear" w:color="auto" w:fill="E4E4E4"/>
          </w:tcPr>
          <w:p w14:paraId="5FC8A3C5" w14:textId="77777777" w:rsidR="00794ABB" w:rsidRDefault="00000000">
            <w:pPr>
              <w:pStyle w:val="TableParagraph"/>
              <w:tabs>
                <w:tab w:val="left" w:pos="6492"/>
              </w:tabs>
              <w:spacing w:before="40"/>
              <w:ind w:left="107"/>
              <w:rPr>
                <w:sz w:val="18"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Governing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Body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Libraries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Systems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  <w:tc>
          <w:tcPr>
            <w:tcW w:w="1519" w:type="dxa"/>
            <w:shd w:val="clear" w:color="auto" w:fill="E4E4E4"/>
          </w:tcPr>
          <w:p w14:paraId="2F3F9E2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2D3A6DE1" w14:textId="77777777">
        <w:trPr>
          <w:trHeight w:val="244"/>
        </w:trPr>
        <w:tc>
          <w:tcPr>
            <w:tcW w:w="1176" w:type="dxa"/>
            <w:tcBorders>
              <w:bottom w:val="nil"/>
            </w:tcBorders>
          </w:tcPr>
          <w:p w14:paraId="7EB90744" w14:textId="77777777" w:rsidR="00794AB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001</w:t>
            </w:r>
          </w:p>
        </w:tc>
        <w:tc>
          <w:tcPr>
            <w:tcW w:w="1963" w:type="dxa"/>
            <w:tcBorders>
              <w:bottom w:val="nil"/>
            </w:tcBorders>
          </w:tcPr>
          <w:p w14:paraId="1B58B085" w14:textId="77777777" w:rsidR="00794ABB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Bylaws</w:t>
            </w:r>
          </w:p>
        </w:tc>
        <w:tc>
          <w:tcPr>
            <w:tcW w:w="2086" w:type="dxa"/>
            <w:tcBorders>
              <w:bottom w:val="nil"/>
            </w:tcBorders>
          </w:tcPr>
          <w:p w14:paraId="347898B0" w14:textId="77777777" w:rsidR="00794ABB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Bylaws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799" w:type="dxa"/>
            <w:tcBorders>
              <w:bottom w:val="nil"/>
            </w:tcBorders>
          </w:tcPr>
          <w:p w14:paraId="11865E86" w14:textId="77777777" w:rsidR="00794ABB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  <w:tcBorders>
              <w:bottom w:val="nil"/>
            </w:tcBorders>
          </w:tcPr>
          <w:p w14:paraId="6AE4F233" w14:textId="77777777" w:rsidR="00794ABB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  <w:tcBorders>
              <w:bottom w:val="nil"/>
            </w:tcBorders>
          </w:tcPr>
          <w:p w14:paraId="6C2C7F38" w14:textId="77777777" w:rsidR="00794ABB" w:rsidRDefault="00000000"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bottom w:val="nil"/>
            </w:tcBorders>
          </w:tcPr>
          <w:p w14:paraId="02196861" w14:textId="77777777" w:rsidR="00794ABB" w:rsidRDefault="00000000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is</w:t>
            </w:r>
          </w:p>
        </w:tc>
        <w:tc>
          <w:tcPr>
            <w:tcW w:w="2307" w:type="dxa"/>
            <w:tcBorders>
              <w:bottom w:val="nil"/>
            </w:tcBorders>
          </w:tcPr>
          <w:p w14:paraId="23C60D68" w14:textId="77777777" w:rsidR="00794ABB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Bylaws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519" w:type="dxa"/>
            <w:vMerge w:val="restart"/>
          </w:tcPr>
          <w:p w14:paraId="7FFD232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4C825D2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35961AF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A965C5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6135D1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public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D5A865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4DFA0C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27B37A" w14:textId="77777777" w:rsidR="00794ABB" w:rsidRDefault="00000000">
            <w:pPr>
              <w:pStyle w:val="TableParagraph"/>
              <w:spacing w:before="8"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81D5092" w14:textId="77777777" w:rsidR="00794ABB" w:rsidRDefault="00000000">
            <w:pPr>
              <w:pStyle w:val="TableParagraph"/>
              <w:spacing w:before="8" w:line="226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superseded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7A8D79E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amended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43649580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4A7AE71F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0D5FA65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297DCC5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1448C5" w14:textId="77777777" w:rsidR="00794ABB" w:rsidRDefault="0000000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738856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61D5F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A597A7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5BCAB2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1FEFBB7" w14:textId="77777777" w:rsidR="00794ABB" w:rsidRDefault="0000000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6E0B81AE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47313407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6801744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AD7278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144E6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651139A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0DECE1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E95D25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4B399C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91FC514" w14:textId="77777777" w:rsidR="00794ABB" w:rsidRDefault="00000000">
            <w:pPr>
              <w:pStyle w:val="TableParagraph"/>
              <w:spacing w:before="9" w:line="226" w:lineRule="exact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02D88349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184918FE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45A5C65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3B6C14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20F00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BA4D10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F2B70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664731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69F1FD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194DAE2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responsibilities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269E0C42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3D1831A6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47509A0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7A31922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C1927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F1C385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8AA576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9E785D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206AC9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5185076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board,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manner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30D38168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4BEED4C0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64356FF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7116301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B3F29B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12FF8A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6391F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EE35C0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34EC50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FE94567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3318728A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43F24C92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2464A19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3970D0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4DB4E6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3C5AF01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7B8E70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B833D5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4D46DD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485F4DE" w14:textId="77777777" w:rsidR="00794ABB" w:rsidRDefault="0000000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regulatory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520FD1D9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7160C474" w14:textId="77777777">
        <w:trPr>
          <w:trHeight w:val="473"/>
        </w:trPr>
        <w:tc>
          <w:tcPr>
            <w:tcW w:w="1176" w:type="dxa"/>
            <w:tcBorders>
              <w:top w:val="nil"/>
            </w:tcBorders>
          </w:tcPr>
          <w:p w14:paraId="4170559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0D90E99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0B5ED86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50A0628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3F1761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14D2DE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18E6919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06C412B" w14:textId="77777777" w:rsidR="00794ABB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requirements.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340CFD5E" w14:textId="77777777" w:rsidR="00794ABB" w:rsidRDefault="00794ABB">
            <w:pPr>
              <w:rPr>
                <w:sz w:val="2"/>
                <w:szCs w:val="2"/>
              </w:rPr>
            </w:pPr>
          </w:p>
        </w:tc>
      </w:tr>
      <w:tr w:rsidR="00794ABB" w14:paraId="07972DED" w14:textId="77777777">
        <w:trPr>
          <w:trHeight w:val="261"/>
        </w:trPr>
        <w:tc>
          <w:tcPr>
            <w:tcW w:w="1176" w:type="dxa"/>
            <w:tcBorders>
              <w:bottom w:val="nil"/>
            </w:tcBorders>
          </w:tcPr>
          <w:p w14:paraId="285D9705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002</w:t>
            </w:r>
          </w:p>
        </w:tc>
        <w:tc>
          <w:tcPr>
            <w:tcW w:w="1963" w:type="dxa"/>
            <w:tcBorders>
              <w:bottom w:val="nil"/>
            </w:tcBorders>
          </w:tcPr>
          <w:p w14:paraId="29775E7A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</w:p>
        </w:tc>
        <w:tc>
          <w:tcPr>
            <w:tcW w:w="2086" w:type="dxa"/>
            <w:tcBorders>
              <w:bottom w:val="nil"/>
            </w:tcBorders>
          </w:tcPr>
          <w:p w14:paraId="637048F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tc>
          <w:tcPr>
            <w:tcW w:w="799" w:type="dxa"/>
            <w:tcBorders>
              <w:bottom w:val="nil"/>
            </w:tcBorders>
          </w:tcPr>
          <w:p w14:paraId="65ACBD2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  <w:tcBorders>
              <w:bottom w:val="nil"/>
            </w:tcBorders>
          </w:tcPr>
          <w:p w14:paraId="2EE106DD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  <w:tcBorders>
              <w:bottom w:val="nil"/>
            </w:tcBorders>
          </w:tcPr>
          <w:p w14:paraId="09D11EA3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685" w:type="dxa"/>
            <w:tcBorders>
              <w:bottom w:val="nil"/>
            </w:tcBorders>
          </w:tcPr>
          <w:p w14:paraId="3690F83B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date</w:t>
            </w:r>
          </w:p>
        </w:tc>
        <w:tc>
          <w:tcPr>
            <w:tcW w:w="2307" w:type="dxa"/>
            <w:tcBorders>
              <w:bottom w:val="nil"/>
            </w:tcBorders>
          </w:tcPr>
          <w:p w14:paraId="728FBEEE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519" w:type="dxa"/>
            <w:tcBorders>
              <w:bottom w:val="nil"/>
            </w:tcBorders>
          </w:tcPr>
          <w:p w14:paraId="0F9CA5F4" w14:textId="77777777" w:rsidR="00794AB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 xml:space="preserve">003; </w:t>
            </w:r>
            <w:r>
              <w:rPr>
                <w:b/>
                <w:spacing w:val="-5"/>
              </w:rPr>
              <w:t>004</w:t>
            </w:r>
          </w:p>
        </w:tc>
      </w:tr>
      <w:tr w:rsidR="00794ABB" w14:paraId="68DC1BB4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4DC99DF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ABEB1E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BCA1B9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documenting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F94FAC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16512C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D8D895A" w14:textId="77777777" w:rsidR="00794ABB" w:rsidRDefault="00000000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9DAF240" w14:textId="77777777" w:rsidR="00794ABB" w:rsidRDefault="00000000">
            <w:pPr>
              <w:pStyle w:val="TableParagraph"/>
              <w:spacing w:before="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the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is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F8C5B34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693A2E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583F6044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5F1FA84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C8858A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BCFD57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proofErr w:type="gramStart"/>
            <w:r>
              <w:rPr>
                <w:sz w:val="20"/>
              </w:rPr>
              <w:t>library's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6E4FDF2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931A2D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04084FE" w14:textId="77777777" w:rsidR="00794ABB" w:rsidRDefault="00000000">
            <w:pPr>
              <w:pStyle w:val="TableParagraph"/>
              <w:spacing w:before="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63AE647" w14:textId="77777777" w:rsidR="00794ABB" w:rsidRDefault="00000000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>submitted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CA1221D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&amp;/or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Municipality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A670B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39E0175B" w14:textId="77777777">
        <w:trPr>
          <w:trHeight w:val="264"/>
        </w:trPr>
        <w:tc>
          <w:tcPr>
            <w:tcW w:w="1176" w:type="dxa"/>
            <w:tcBorders>
              <w:top w:val="nil"/>
              <w:bottom w:val="nil"/>
            </w:tcBorders>
          </w:tcPr>
          <w:p w14:paraId="125D029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5395EA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F119EA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finances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07BF96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1BC4A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75310A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8B2D179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DPI.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F1B03FF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ch.</w:t>
            </w:r>
            <w:proofErr w:type="spellEnd"/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751CD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214E1DBC" w14:textId="77777777">
        <w:trPr>
          <w:trHeight w:val="479"/>
        </w:trPr>
        <w:tc>
          <w:tcPr>
            <w:tcW w:w="1176" w:type="dxa"/>
            <w:tcBorders>
              <w:top w:val="nil"/>
            </w:tcBorders>
          </w:tcPr>
          <w:p w14:paraId="64ECE13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6E87D43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6BE428E6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</w:tc>
        <w:tc>
          <w:tcPr>
            <w:tcW w:w="799" w:type="dxa"/>
            <w:tcBorders>
              <w:top w:val="nil"/>
            </w:tcBorders>
          </w:tcPr>
          <w:p w14:paraId="2B01FC5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06394D2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F526F1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787CCAF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682C74F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43.58(6)(a).</w:t>
            </w:r>
          </w:p>
        </w:tc>
        <w:tc>
          <w:tcPr>
            <w:tcW w:w="1519" w:type="dxa"/>
            <w:tcBorders>
              <w:top w:val="nil"/>
            </w:tcBorders>
          </w:tcPr>
          <w:p w14:paraId="4225056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2E93D13" w14:textId="77777777">
        <w:trPr>
          <w:trHeight w:val="330"/>
        </w:trPr>
        <w:tc>
          <w:tcPr>
            <w:tcW w:w="12853" w:type="dxa"/>
            <w:gridSpan w:val="8"/>
            <w:shd w:val="clear" w:color="auto" w:fill="E4E4E4"/>
          </w:tcPr>
          <w:p w14:paraId="4CD787CB" w14:textId="77777777" w:rsidR="00794ABB" w:rsidRDefault="00000000">
            <w:pPr>
              <w:pStyle w:val="TableParagraph"/>
              <w:tabs>
                <w:tab w:val="left" w:pos="2505"/>
              </w:tabs>
              <w:spacing w:before="38"/>
              <w:ind w:left="107"/>
              <w:rPr>
                <w:sz w:val="18"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Files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  <w:tc>
          <w:tcPr>
            <w:tcW w:w="1519" w:type="dxa"/>
            <w:shd w:val="clear" w:color="auto" w:fill="E4E4E4"/>
          </w:tcPr>
          <w:p w14:paraId="0381501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549BF08C" w14:textId="77777777">
        <w:trPr>
          <w:trHeight w:val="261"/>
        </w:trPr>
        <w:tc>
          <w:tcPr>
            <w:tcW w:w="1176" w:type="dxa"/>
            <w:tcBorders>
              <w:bottom w:val="nil"/>
            </w:tcBorders>
          </w:tcPr>
          <w:p w14:paraId="18D8AB6A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003</w:t>
            </w:r>
          </w:p>
        </w:tc>
        <w:tc>
          <w:tcPr>
            <w:tcW w:w="1963" w:type="dxa"/>
            <w:tcBorders>
              <w:bottom w:val="nil"/>
            </w:tcBorders>
          </w:tcPr>
          <w:p w14:paraId="4B34CD1C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Donor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–</w:t>
            </w:r>
          </w:p>
        </w:tc>
        <w:tc>
          <w:tcPr>
            <w:tcW w:w="2086" w:type="dxa"/>
            <w:tcBorders>
              <w:bottom w:val="nil"/>
            </w:tcBorders>
          </w:tcPr>
          <w:p w14:paraId="43AD8F93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</w:p>
        </w:tc>
        <w:tc>
          <w:tcPr>
            <w:tcW w:w="799" w:type="dxa"/>
            <w:tcBorders>
              <w:bottom w:val="nil"/>
            </w:tcBorders>
          </w:tcPr>
          <w:p w14:paraId="7469E386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  <w:tcBorders>
              <w:bottom w:val="nil"/>
            </w:tcBorders>
          </w:tcPr>
          <w:p w14:paraId="1D4A85D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contain,</w:t>
            </w:r>
          </w:p>
        </w:tc>
        <w:tc>
          <w:tcPr>
            <w:tcW w:w="1421" w:type="dxa"/>
            <w:tcBorders>
              <w:bottom w:val="nil"/>
            </w:tcBorders>
          </w:tcPr>
          <w:p w14:paraId="4EFC5966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1685" w:type="dxa"/>
            <w:tcBorders>
              <w:bottom w:val="nil"/>
            </w:tcBorders>
          </w:tcPr>
          <w:p w14:paraId="41FE79EB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  <w:tc>
          <w:tcPr>
            <w:tcW w:w="2307" w:type="dxa"/>
            <w:tcBorders>
              <w:bottom w:val="nil"/>
            </w:tcBorders>
          </w:tcPr>
          <w:p w14:paraId="5A97FA5F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receipts</w:t>
            </w:r>
          </w:p>
        </w:tc>
        <w:tc>
          <w:tcPr>
            <w:tcW w:w="1519" w:type="dxa"/>
            <w:tcBorders>
              <w:bottom w:val="nil"/>
            </w:tcBorders>
          </w:tcPr>
          <w:p w14:paraId="136CEBBA" w14:textId="77777777" w:rsidR="00794AB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5"/>
              </w:rPr>
              <w:t>012</w:t>
            </w:r>
          </w:p>
        </w:tc>
      </w:tr>
      <w:tr w:rsidR="00794ABB" w14:paraId="1D87AE90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7D680A9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B6C2E7C" w14:textId="77777777" w:rsidR="00794AB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Monetary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4011DB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monetary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4F9CAF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ED09E1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Wis.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A0B888" w14:textId="77777777" w:rsidR="00794ABB" w:rsidRDefault="00000000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5D4114D" w14:textId="77777777" w:rsidR="00794ABB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library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3A86CEC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donations,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F676B2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4D0FAD10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79407E8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3A433EC3" w14:textId="77777777" w:rsidR="00794ABB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Donations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CB9562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D2EA29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1FB04D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43.58(7)(a)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7BB5E14" w14:textId="77777777" w:rsidR="00794ABB" w:rsidRDefault="00000000">
            <w:pPr>
              <w:pStyle w:val="TableParagraph"/>
              <w:spacing w:before="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A14F285" w14:textId="77777777" w:rsidR="00794ABB" w:rsidRDefault="00000000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acknowledges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A89635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acknowledgment,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E974A7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6263C343" w14:textId="77777777">
        <w:trPr>
          <w:trHeight w:val="263"/>
        </w:trPr>
        <w:tc>
          <w:tcPr>
            <w:tcW w:w="1176" w:type="dxa"/>
            <w:tcBorders>
              <w:top w:val="nil"/>
              <w:bottom w:val="nil"/>
            </w:tcBorders>
          </w:tcPr>
          <w:p w14:paraId="6D6F1AB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A620CB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8EC814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archives.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69EB44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77024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DA01D23" w14:textId="77777777" w:rsidR="00794ABB" w:rsidRDefault="00000000">
            <w:pPr>
              <w:pStyle w:val="TableParagraph"/>
              <w:spacing w:before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confidential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28AA766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receipt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of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C44CC2B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supporting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6597ED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A5A0A5C" w14:textId="77777777">
        <w:trPr>
          <w:trHeight w:val="479"/>
        </w:trPr>
        <w:tc>
          <w:tcPr>
            <w:tcW w:w="1176" w:type="dxa"/>
            <w:tcBorders>
              <w:top w:val="nil"/>
            </w:tcBorders>
          </w:tcPr>
          <w:p w14:paraId="2846D45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404D79E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74B754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24DE17A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73D4D3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05C8D72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04F2E3CA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donation.</w:t>
            </w:r>
          </w:p>
        </w:tc>
        <w:tc>
          <w:tcPr>
            <w:tcW w:w="2307" w:type="dxa"/>
            <w:tcBorders>
              <w:top w:val="nil"/>
            </w:tcBorders>
          </w:tcPr>
          <w:p w14:paraId="75197015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documentation.</w:t>
            </w:r>
          </w:p>
        </w:tc>
        <w:tc>
          <w:tcPr>
            <w:tcW w:w="1519" w:type="dxa"/>
            <w:tcBorders>
              <w:top w:val="nil"/>
            </w:tcBorders>
          </w:tcPr>
          <w:p w14:paraId="6BEDBC3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B4C1B74" w14:textId="77777777" w:rsidR="00794ABB" w:rsidRDefault="00794ABB">
      <w:pPr>
        <w:pStyle w:val="TableParagraph"/>
        <w:rPr>
          <w:rFonts w:ascii="Times New Roman"/>
          <w:sz w:val="18"/>
        </w:rPr>
        <w:sectPr w:rsidR="00794ABB">
          <w:pgSz w:w="15840" w:h="12240" w:orient="landscape"/>
          <w:pgMar w:top="1220" w:right="360" w:bottom="112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3356FF2E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01C5F52E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25B967E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2EA91CC5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28C17681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0EBEA8A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1591620A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056ACC10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6D233EA7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7C277963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1168BA63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79C31F55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4D9608FF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0FE40810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3A161718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7C80BFEB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724F9028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715A3D0C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DE4F291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433A6C3C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73042703" w14:textId="77777777">
        <w:trPr>
          <w:trHeight w:val="261"/>
        </w:trPr>
        <w:tc>
          <w:tcPr>
            <w:tcW w:w="1176" w:type="dxa"/>
            <w:tcBorders>
              <w:bottom w:val="nil"/>
            </w:tcBorders>
          </w:tcPr>
          <w:p w14:paraId="2B886932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004</w:t>
            </w:r>
          </w:p>
        </w:tc>
        <w:tc>
          <w:tcPr>
            <w:tcW w:w="1963" w:type="dxa"/>
            <w:tcBorders>
              <w:bottom w:val="nil"/>
            </w:tcBorders>
          </w:tcPr>
          <w:p w14:paraId="2B3862B4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Donor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–</w:t>
            </w:r>
          </w:p>
        </w:tc>
        <w:tc>
          <w:tcPr>
            <w:tcW w:w="2086" w:type="dxa"/>
            <w:tcBorders>
              <w:bottom w:val="nil"/>
            </w:tcBorders>
          </w:tcPr>
          <w:p w14:paraId="2D2F6E6E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</w:p>
        </w:tc>
        <w:tc>
          <w:tcPr>
            <w:tcW w:w="799" w:type="dxa"/>
            <w:tcBorders>
              <w:bottom w:val="nil"/>
            </w:tcBorders>
          </w:tcPr>
          <w:p w14:paraId="0FAC400A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  <w:tcBorders>
              <w:bottom w:val="nil"/>
            </w:tcBorders>
          </w:tcPr>
          <w:p w14:paraId="5E217D72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contain,</w:t>
            </w:r>
          </w:p>
        </w:tc>
        <w:tc>
          <w:tcPr>
            <w:tcW w:w="1421" w:type="dxa"/>
            <w:tcBorders>
              <w:bottom w:val="nil"/>
            </w:tcBorders>
          </w:tcPr>
          <w:p w14:paraId="45D678FF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1685" w:type="dxa"/>
            <w:tcBorders>
              <w:bottom w:val="nil"/>
            </w:tcBorders>
          </w:tcPr>
          <w:p w14:paraId="4FECAEC5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  <w:tc>
          <w:tcPr>
            <w:tcW w:w="2307" w:type="dxa"/>
            <w:tcBorders>
              <w:bottom w:val="nil"/>
            </w:tcBorders>
          </w:tcPr>
          <w:p w14:paraId="45F9972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signed</w:t>
            </w:r>
          </w:p>
        </w:tc>
        <w:tc>
          <w:tcPr>
            <w:tcW w:w="1519" w:type="dxa"/>
            <w:tcBorders>
              <w:bottom w:val="nil"/>
            </w:tcBorders>
          </w:tcPr>
          <w:p w14:paraId="1327A57B" w14:textId="77777777" w:rsidR="00794AB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013;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115</w:t>
            </w:r>
          </w:p>
        </w:tc>
      </w:tr>
      <w:tr w:rsidR="00794ABB" w14:paraId="52C1F1C9" w14:textId="77777777">
        <w:trPr>
          <w:trHeight w:val="252"/>
        </w:trPr>
        <w:tc>
          <w:tcPr>
            <w:tcW w:w="1176" w:type="dxa"/>
            <w:tcBorders>
              <w:top w:val="nil"/>
              <w:bottom w:val="nil"/>
            </w:tcBorders>
          </w:tcPr>
          <w:p w14:paraId="01599B4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5A77A2A" w14:textId="77777777" w:rsidR="00794AB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068901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donors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6C2D84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F12C96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Wis.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2E4840D3" w14:textId="77777777" w:rsidR="00794ABB" w:rsidRDefault="00000000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4EB9953" w14:textId="77777777" w:rsidR="00794ABB" w:rsidRDefault="00000000">
            <w:pPr>
              <w:pStyle w:val="TableParagraph"/>
              <w:spacing w:before="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item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longer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D65C13E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3B35B4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58908A3D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756585E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2CFFA77" w14:textId="77777777" w:rsidR="00794ABB" w:rsidRDefault="00000000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Donations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C87C94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(such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artwork,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95FE8F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F795C92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43.58(7)(a)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DE104C9" w14:textId="77777777" w:rsidR="00794ABB" w:rsidRDefault="00000000">
            <w:pPr>
              <w:pStyle w:val="TableParagraph"/>
              <w:spacing w:before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C817240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library's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D08FC49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receipts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C339E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CCDAE17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3C1418A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A02BE5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4D2398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furniture,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computers,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85B27B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0FFC8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C57F82C" w14:textId="77777777" w:rsidR="00794ABB" w:rsidRDefault="00000000">
            <w:pPr>
              <w:pStyle w:val="TableParagraph"/>
              <w:spacing w:before="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confidential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5D8991B" w14:textId="77777777" w:rsidR="00794ABB" w:rsidRDefault="00000000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possession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or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1769AF1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letters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22EC3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BAE4CDD" w14:textId="77777777">
        <w:trPr>
          <w:trHeight w:val="264"/>
        </w:trPr>
        <w:tc>
          <w:tcPr>
            <w:tcW w:w="1176" w:type="dxa"/>
            <w:tcBorders>
              <w:top w:val="nil"/>
              <w:bottom w:val="nil"/>
            </w:tcBorders>
          </w:tcPr>
          <w:p w14:paraId="199C583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DF1D24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1C0D5C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etc.)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C39650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E598E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326D9B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47A08A3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conditions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of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8AA0492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acknowledgment,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7E271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41B333E0" w14:textId="77777777">
        <w:trPr>
          <w:trHeight w:val="263"/>
        </w:trPr>
        <w:tc>
          <w:tcPr>
            <w:tcW w:w="1176" w:type="dxa"/>
            <w:tcBorders>
              <w:top w:val="nil"/>
              <w:bottom w:val="nil"/>
            </w:tcBorders>
          </w:tcPr>
          <w:p w14:paraId="38C773E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6B658E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C7D9D04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archives.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69FD690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9B35C2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0E334D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76FBCF5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contract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have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B0BF19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contracts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9FEF7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D22889A" w14:textId="77777777">
        <w:trPr>
          <w:trHeight w:val="264"/>
        </w:trPr>
        <w:tc>
          <w:tcPr>
            <w:tcW w:w="1176" w:type="dxa"/>
            <w:tcBorders>
              <w:top w:val="nil"/>
              <w:bottom w:val="nil"/>
            </w:tcBorders>
          </w:tcPr>
          <w:p w14:paraId="12D9EB5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D25858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81471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1921C0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D49C8A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A38A8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7065CE0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been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met.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25AC5C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donation</w:t>
            </w:r>
            <w:r>
              <w:rPr>
                <w:spacing w:val="-5"/>
                <w:sz w:val="20"/>
              </w:rPr>
              <w:t xml:space="preserve"> and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51F4A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F865075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00DF33B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DCEEC8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55187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9976FC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A7AA1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834FFC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4467EA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F763146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supporting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44D2B6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6ABDB853" w14:textId="77777777">
        <w:trPr>
          <w:trHeight w:val="478"/>
        </w:trPr>
        <w:tc>
          <w:tcPr>
            <w:tcW w:w="1176" w:type="dxa"/>
            <w:tcBorders>
              <w:top w:val="nil"/>
            </w:tcBorders>
          </w:tcPr>
          <w:p w14:paraId="2EC943A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7A359C3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5B69A1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7942092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565B17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956517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5F80FCD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72712C3B" w14:textId="77777777" w:rsidR="00794ABB" w:rsidRDefault="0000000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documentation.</w:t>
            </w:r>
          </w:p>
        </w:tc>
        <w:tc>
          <w:tcPr>
            <w:tcW w:w="1519" w:type="dxa"/>
            <w:tcBorders>
              <w:top w:val="nil"/>
            </w:tcBorders>
          </w:tcPr>
          <w:p w14:paraId="7ABAC8F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4E74DD57" w14:textId="77777777">
        <w:trPr>
          <w:trHeight w:val="261"/>
        </w:trPr>
        <w:tc>
          <w:tcPr>
            <w:tcW w:w="1176" w:type="dxa"/>
            <w:tcBorders>
              <w:bottom w:val="nil"/>
            </w:tcBorders>
          </w:tcPr>
          <w:p w14:paraId="0B553254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005</w:t>
            </w:r>
          </w:p>
        </w:tc>
        <w:tc>
          <w:tcPr>
            <w:tcW w:w="1963" w:type="dxa"/>
            <w:tcBorders>
              <w:bottom w:val="nil"/>
            </w:tcBorders>
          </w:tcPr>
          <w:p w14:paraId="5E7882C0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Patron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</w:t>
            </w:r>
          </w:p>
        </w:tc>
        <w:tc>
          <w:tcPr>
            <w:tcW w:w="2086" w:type="dxa"/>
            <w:tcBorders>
              <w:bottom w:val="nil"/>
            </w:tcBorders>
          </w:tcPr>
          <w:p w14:paraId="503CEF78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regarding</w:t>
            </w:r>
          </w:p>
        </w:tc>
        <w:tc>
          <w:tcPr>
            <w:tcW w:w="799" w:type="dxa"/>
            <w:tcBorders>
              <w:bottom w:val="nil"/>
            </w:tcBorders>
          </w:tcPr>
          <w:p w14:paraId="4CBBA1C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  <w:tcBorders>
              <w:bottom w:val="nil"/>
            </w:tcBorders>
          </w:tcPr>
          <w:p w14:paraId="5539A78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Wis.</w:t>
            </w:r>
          </w:p>
        </w:tc>
        <w:tc>
          <w:tcPr>
            <w:tcW w:w="1421" w:type="dxa"/>
            <w:tcBorders>
              <w:bottom w:val="nil"/>
            </w:tcBorders>
          </w:tcPr>
          <w:p w14:paraId="1FDBEEC2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1685" w:type="dxa"/>
            <w:tcBorders>
              <w:bottom w:val="nil"/>
            </w:tcBorders>
          </w:tcPr>
          <w:p w14:paraId="53635BB9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the</w:t>
            </w:r>
          </w:p>
        </w:tc>
        <w:tc>
          <w:tcPr>
            <w:tcW w:w="2307" w:type="dxa"/>
            <w:tcBorders>
              <w:bottom w:val="nil"/>
            </w:tcBorders>
          </w:tcPr>
          <w:p w14:paraId="25C29A7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</w:t>
            </w:r>
          </w:p>
        </w:tc>
        <w:tc>
          <w:tcPr>
            <w:tcW w:w="1519" w:type="dxa"/>
            <w:tcBorders>
              <w:bottom w:val="nil"/>
            </w:tcBorders>
          </w:tcPr>
          <w:p w14:paraId="35AD2518" w14:textId="77777777" w:rsidR="00794AB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5"/>
              </w:rPr>
              <w:t>016</w:t>
            </w:r>
          </w:p>
        </w:tc>
      </w:tr>
      <w:tr w:rsidR="00794ABB" w14:paraId="34F6DBE7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745C215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D78763B" w14:textId="77777777" w:rsidR="00794AB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Disciplinary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5C64B6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patrons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30908B8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446C6F0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A4AC4CC" w14:textId="77777777" w:rsidR="00794ABB" w:rsidRDefault="00000000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16C9742" w14:textId="77777777" w:rsidR="00794ABB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the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DF38DF3" w14:textId="77777777" w:rsidR="00794AB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3998E5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2550D797" w14:textId="77777777">
        <w:trPr>
          <w:trHeight w:val="265"/>
        </w:trPr>
        <w:tc>
          <w:tcPr>
            <w:tcW w:w="1176" w:type="dxa"/>
            <w:tcBorders>
              <w:top w:val="nil"/>
              <w:bottom w:val="nil"/>
            </w:tcBorders>
          </w:tcPr>
          <w:p w14:paraId="7D5EF22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3E7C95B7" w14:textId="77777777" w:rsidR="00794ABB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Files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C885556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disciplinary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53EA58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5FF07F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E9A1F8A" w14:textId="77777777" w:rsidR="00794ABB" w:rsidRDefault="00000000">
            <w:pPr>
              <w:pStyle w:val="TableParagraph"/>
              <w:spacing w:before="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9B8BE16" w14:textId="77777777" w:rsidR="00794ABB" w:rsidRDefault="00000000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>incident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rule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F611A60" w14:textId="77777777" w:rsidR="00794ABB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describing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B3D9A3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6D2F9A2" w14:textId="77777777">
        <w:trPr>
          <w:trHeight w:val="263"/>
        </w:trPr>
        <w:tc>
          <w:tcPr>
            <w:tcW w:w="1176" w:type="dxa"/>
            <w:tcBorders>
              <w:top w:val="nil"/>
              <w:bottom w:val="nil"/>
            </w:tcBorders>
          </w:tcPr>
          <w:p w14:paraId="296B7F8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C07C59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350FFE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prohibitory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BB37C0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FAB1DC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A2E67C" w14:textId="77777777" w:rsidR="00794ABB" w:rsidRDefault="00000000">
            <w:pPr>
              <w:pStyle w:val="TableParagraph"/>
              <w:spacing w:before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confidential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E7118E8" w14:textId="77777777" w:rsidR="00794ABB" w:rsidRDefault="00000000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violation.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3D571D9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unacceptable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E7D452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9D4C911" w14:textId="77777777">
        <w:trPr>
          <w:trHeight w:val="264"/>
        </w:trPr>
        <w:tc>
          <w:tcPr>
            <w:tcW w:w="1176" w:type="dxa"/>
            <w:tcBorders>
              <w:top w:val="nil"/>
              <w:bottom w:val="nil"/>
            </w:tcBorders>
          </w:tcPr>
          <w:p w14:paraId="36BF771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A49ADB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9AFE75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sanctions.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0209D5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E407CA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AFAE40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60B45E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9856279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prohibitions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D1F6E3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4054B66D" w14:textId="77777777">
        <w:trPr>
          <w:trHeight w:val="479"/>
        </w:trPr>
        <w:tc>
          <w:tcPr>
            <w:tcW w:w="1176" w:type="dxa"/>
            <w:tcBorders>
              <w:top w:val="nil"/>
            </w:tcBorders>
          </w:tcPr>
          <w:p w14:paraId="13325FC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0E911D8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0267B6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0F59744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5CE17C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7E72837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0A2AF86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D883E7E" w14:textId="77777777" w:rsidR="00794ABB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patron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privileges.</w:t>
            </w:r>
          </w:p>
        </w:tc>
        <w:tc>
          <w:tcPr>
            <w:tcW w:w="1519" w:type="dxa"/>
            <w:tcBorders>
              <w:top w:val="nil"/>
            </w:tcBorders>
          </w:tcPr>
          <w:p w14:paraId="5ED22EA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0D488C7" w14:textId="77777777">
        <w:trPr>
          <w:trHeight w:val="256"/>
        </w:trPr>
        <w:tc>
          <w:tcPr>
            <w:tcW w:w="1176" w:type="dxa"/>
            <w:tcBorders>
              <w:bottom w:val="nil"/>
            </w:tcBorders>
          </w:tcPr>
          <w:p w14:paraId="0CE753CF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006</w:t>
            </w:r>
          </w:p>
        </w:tc>
        <w:tc>
          <w:tcPr>
            <w:tcW w:w="1963" w:type="dxa"/>
            <w:tcBorders>
              <w:bottom w:val="nil"/>
            </w:tcBorders>
          </w:tcPr>
          <w:p w14:paraId="2186E85E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Purchase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</w:t>
            </w:r>
          </w:p>
        </w:tc>
        <w:tc>
          <w:tcPr>
            <w:tcW w:w="2086" w:type="dxa"/>
            <w:tcBorders>
              <w:bottom w:val="nil"/>
            </w:tcBorders>
          </w:tcPr>
          <w:p w14:paraId="4F8D328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Requests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799" w:type="dxa"/>
            <w:tcBorders>
              <w:bottom w:val="nil"/>
            </w:tcBorders>
          </w:tcPr>
          <w:p w14:paraId="76D7E005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  <w:tcBorders>
              <w:bottom w:val="nil"/>
            </w:tcBorders>
          </w:tcPr>
          <w:p w14:paraId="52BA1980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Wis.</w:t>
            </w:r>
          </w:p>
        </w:tc>
        <w:tc>
          <w:tcPr>
            <w:tcW w:w="1421" w:type="dxa"/>
            <w:tcBorders>
              <w:bottom w:val="nil"/>
            </w:tcBorders>
          </w:tcPr>
          <w:p w14:paraId="48711CBD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1685" w:type="dxa"/>
            <w:tcBorders>
              <w:bottom w:val="nil"/>
            </w:tcBorders>
          </w:tcPr>
          <w:p w14:paraId="36686550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is</w:t>
            </w:r>
          </w:p>
        </w:tc>
        <w:tc>
          <w:tcPr>
            <w:tcW w:w="2307" w:type="dxa"/>
            <w:vMerge w:val="restart"/>
          </w:tcPr>
          <w:p w14:paraId="5E03820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47A144AD" w14:textId="77777777" w:rsidR="00794ABB" w:rsidRDefault="00000000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  <w:spacing w:val="-5"/>
              </w:rPr>
              <w:t>017</w:t>
            </w:r>
          </w:p>
        </w:tc>
      </w:tr>
      <w:tr w:rsidR="00794ABB" w14:paraId="2EDA4D16" w14:textId="77777777">
        <w:trPr>
          <w:trHeight w:val="242"/>
        </w:trPr>
        <w:tc>
          <w:tcPr>
            <w:tcW w:w="1176" w:type="dxa"/>
            <w:tcBorders>
              <w:top w:val="nil"/>
              <w:bottom w:val="nil"/>
            </w:tcBorders>
          </w:tcPr>
          <w:p w14:paraId="448FEB4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042948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480728" w14:textId="77777777" w:rsidR="00794ABB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patrons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674771C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AE3EC6E" w14:textId="77777777" w:rsidR="00794ABB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4F20057" w14:textId="77777777" w:rsidR="00794ABB" w:rsidRDefault="00000000">
            <w:pPr>
              <w:pStyle w:val="TableParagraph"/>
              <w:spacing w:line="222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303F547" w14:textId="77777777" w:rsidR="00794ABB" w:rsidRDefault="00000000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decision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made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29E57F4F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451BD5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94ABB" w14:paraId="7C6B6F00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07CC169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3B8B714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F858323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requesting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7004C77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264A328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9D3EC4D" w14:textId="77777777" w:rsidR="00794ABB" w:rsidRDefault="00000000">
            <w:pPr>
              <w:pStyle w:val="TableParagraph"/>
              <w:spacing w:before="8"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21D3DB7" w14:textId="77777777" w:rsidR="00794ABB" w:rsidRDefault="00000000">
            <w:pPr>
              <w:pStyle w:val="TableParagraph"/>
              <w:spacing w:before="8" w:line="226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regarding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36D543A3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E9099D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607FCB24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408E4A4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2DC4B2F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120BB6" w14:textId="77777777" w:rsidR="00794ABB" w:rsidRDefault="0000000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558337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BC0B5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00AF226" w14:textId="77777777" w:rsidR="00794ABB" w:rsidRDefault="00000000">
            <w:pPr>
              <w:pStyle w:val="TableParagraph"/>
              <w:spacing w:before="8"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confidential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EF87FD5" w14:textId="77777777" w:rsidR="00794ABB" w:rsidRDefault="00000000">
            <w:pPr>
              <w:pStyle w:val="TableParagraph"/>
              <w:spacing w:before="8" w:line="22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requested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item.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1E4CFB07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46FDB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2A723626" w14:textId="77777777">
        <w:trPr>
          <w:trHeight w:val="473"/>
        </w:trPr>
        <w:tc>
          <w:tcPr>
            <w:tcW w:w="1176" w:type="dxa"/>
            <w:tcBorders>
              <w:top w:val="nil"/>
            </w:tcBorders>
          </w:tcPr>
          <w:p w14:paraId="21A0FB5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37D8367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CAD591A" w14:textId="77777777" w:rsidR="00794ABB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collection.</w:t>
            </w:r>
          </w:p>
        </w:tc>
        <w:tc>
          <w:tcPr>
            <w:tcW w:w="799" w:type="dxa"/>
            <w:tcBorders>
              <w:top w:val="nil"/>
            </w:tcBorders>
          </w:tcPr>
          <w:p w14:paraId="2140224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4708E2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D0A787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75BD12B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71842FB3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726E6D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074E2DE" w14:textId="77777777">
        <w:trPr>
          <w:trHeight w:val="258"/>
        </w:trPr>
        <w:tc>
          <w:tcPr>
            <w:tcW w:w="1176" w:type="dxa"/>
            <w:tcBorders>
              <w:bottom w:val="nil"/>
            </w:tcBorders>
          </w:tcPr>
          <w:p w14:paraId="7A940F44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007</w:t>
            </w:r>
          </w:p>
        </w:tc>
        <w:tc>
          <w:tcPr>
            <w:tcW w:w="1963" w:type="dxa"/>
            <w:tcBorders>
              <w:bottom w:val="nil"/>
            </w:tcBorders>
          </w:tcPr>
          <w:p w14:paraId="1D1A9E23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Request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</w:tc>
        <w:tc>
          <w:tcPr>
            <w:tcW w:w="2086" w:type="dxa"/>
            <w:tcBorders>
              <w:bottom w:val="nil"/>
            </w:tcBorders>
          </w:tcPr>
          <w:p w14:paraId="21317710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799" w:type="dxa"/>
            <w:tcBorders>
              <w:bottom w:val="nil"/>
            </w:tcBorders>
          </w:tcPr>
          <w:p w14:paraId="01B16C32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  <w:tcBorders>
              <w:bottom w:val="nil"/>
            </w:tcBorders>
          </w:tcPr>
          <w:p w14:paraId="0E90634E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  <w:tcBorders>
              <w:bottom w:val="nil"/>
            </w:tcBorders>
          </w:tcPr>
          <w:p w14:paraId="543E5019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1685" w:type="dxa"/>
            <w:tcBorders>
              <w:bottom w:val="nil"/>
            </w:tcBorders>
          </w:tcPr>
          <w:p w14:paraId="7593B8BA" w14:textId="77777777" w:rsidR="00794ABB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date</w:t>
            </w:r>
          </w:p>
        </w:tc>
        <w:tc>
          <w:tcPr>
            <w:tcW w:w="2307" w:type="dxa"/>
            <w:vMerge w:val="restart"/>
          </w:tcPr>
          <w:p w14:paraId="3F22BC1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3297B12D" w14:textId="77777777" w:rsidR="00794ABB" w:rsidRDefault="0000000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spacing w:val="-5"/>
              </w:rPr>
              <w:t>019</w:t>
            </w:r>
          </w:p>
        </w:tc>
      </w:tr>
      <w:tr w:rsidR="00794ABB" w14:paraId="17708D22" w14:textId="77777777">
        <w:trPr>
          <w:trHeight w:val="243"/>
        </w:trPr>
        <w:tc>
          <w:tcPr>
            <w:tcW w:w="1176" w:type="dxa"/>
            <w:tcBorders>
              <w:top w:val="nil"/>
              <w:bottom w:val="nil"/>
            </w:tcBorders>
          </w:tcPr>
          <w:p w14:paraId="1F30181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31A1CF4" w14:textId="77777777" w:rsidR="00794ABB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Reconsideration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D58AC0" w14:textId="77777777" w:rsidR="00794ABB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7A38E29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359C69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624AC47" w14:textId="77777777" w:rsidR="00794ABB" w:rsidRDefault="00000000">
            <w:pPr>
              <w:pStyle w:val="TableParagraph"/>
              <w:spacing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and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7F211C2" w14:textId="77777777" w:rsidR="00794ABB" w:rsidRDefault="00000000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decision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is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7CA023E1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8D57D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94ABB" w14:paraId="1F724CC0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53E30EA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8B599BF" w14:textId="77777777" w:rsidR="00794ABB" w:rsidRDefault="00000000">
            <w:pPr>
              <w:pStyle w:val="TableParagraph"/>
              <w:spacing w:before="8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Library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D80B00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patron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patrons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702AFE4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6AC13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68239F5" w14:textId="77777777" w:rsidR="00794ABB" w:rsidRDefault="00000000">
            <w:pPr>
              <w:pStyle w:val="TableParagraph"/>
              <w:spacing w:before="8"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CF65EF2" w14:textId="77777777" w:rsidR="00794ABB" w:rsidRDefault="00000000">
            <w:pPr>
              <w:pStyle w:val="TableParagraph"/>
              <w:spacing w:before="8"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made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the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02A535D2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0E6CD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15929EF3" w14:textId="77777777">
        <w:trPr>
          <w:trHeight w:val="253"/>
        </w:trPr>
        <w:tc>
          <w:tcPr>
            <w:tcW w:w="1176" w:type="dxa"/>
            <w:tcBorders>
              <w:top w:val="nil"/>
              <w:bottom w:val="nil"/>
            </w:tcBorders>
          </w:tcPr>
          <w:p w14:paraId="7EF727A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AB943ED" w14:textId="77777777" w:rsidR="00794ABB" w:rsidRDefault="00000000">
            <w:pPr>
              <w:pStyle w:val="TableParagraph"/>
              <w:spacing w:before="8"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6FCA84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3BB9079D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465EDD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5617EB0" w14:textId="77777777" w:rsidR="00794ABB" w:rsidRDefault="00000000">
            <w:pPr>
              <w:pStyle w:val="TableParagraph"/>
              <w:spacing w:before="8"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confidential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845E0E8" w14:textId="77777777" w:rsidR="00794ABB" w:rsidRDefault="00000000">
            <w:pPr>
              <w:pStyle w:val="TableParagraph"/>
              <w:spacing w:before="8" w:line="226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library.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0BD1FC40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1C6E02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41D9037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34E8952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9AE36C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B78730C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discard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reclassify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6E2456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8DB3D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43A4CFA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0BA7D9E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41604166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B9B9E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218FD512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7D32316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99ED2D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0BCE23" w14:textId="77777777" w:rsidR="00794ABB" w:rsidRDefault="0000000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38EFDF7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5DC940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FE8C5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55ADB9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59A81975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E58E4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7D12CE26" w14:textId="77777777">
        <w:trPr>
          <w:trHeight w:val="255"/>
        </w:trPr>
        <w:tc>
          <w:tcPr>
            <w:tcW w:w="1176" w:type="dxa"/>
            <w:tcBorders>
              <w:top w:val="nil"/>
              <w:bottom w:val="nil"/>
            </w:tcBorders>
          </w:tcPr>
          <w:p w14:paraId="25EDCB8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2EA52E5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F09475" w14:textId="77777777" w:rsidR="00794ABB" w:rsidRDefault="00000000">
            <w:pPr>
              <w:pStyle w:val="TableParagraph"/>
              <w:spacing w:before="10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collection,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57C0AD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2B8DF1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53D21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FAFC0E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4884420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AAA29C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0EEA0341" w14:textId="77777777">
        <w:trPr>
          <w:trHeight w:val="254"/>
        </w:trPr>
        <w:tc>
          <w:tcPr>
            <w:tcW w:w="1176" w:type="dxa"/>
            <w:tcBorders>
              <w:top w:val="nil"/>
              <w:bottom w:val="nil"/>
            </w:tcBorders>
          </w:tcPr>
          <w:p w14:paraId="557B93D8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0E3B20B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320B0A" w14:textId="77777777" w:rsidR="00794ABB" w:rsidRDefault="00000000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library's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CDE5D9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9B86E4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36C45A7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BB91506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6685C9A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B5361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4ABB" w14:paraId="389AB589" w14:textId="77777777">
        <w:trPr>
          <w:trHeight w:val="474"/>
        </w:trPr>
        <w:tc>
          <w:tcPr>
            <w:tcW w:w="1176" w:type="dxa"/>
            <w:tcBorders>
              <w:top w:val="nil"/>
            </w:tcBorders>
          </w:tcPr>
          <w:p w14:paraId="428B8CBC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7EA2E40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4A120727" w14:textId="77777777" w:rsidR="00794ABB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any.</w:t>
            </w:r>
          </w:p>
        </w:tc>
        <w:tc>
          <w:tcPr>
            <w:tcW w:w="799" w:type="dxa"/>
            <w:tcBorders>
              <w:top w:val="nil"/>
            </w:tcBorders>
          </w:tcPr>
          <w:p w14:paraId="30A948B2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956B33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3E26746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644BDC4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4D4E28E5" w14:textId="77777777" w:rsidR="00794ABB" w:rsidRDefault="00794ABB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A83AD43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2332C93" w14:textId="77777777" w:rsidR="00794ABB" w:rsidRDefault="00794ABB">
      <w:pPr>
        <w:pStyle w:val="TableParagraph"/>
        <w:rPr>
          <w:rFonts w:ascii="Times New Roman"/>
          <w:sz w:val="18"/>
        </w:rPr>
        <w:sectPr w:rsidR="00794ABB">
          <w:pgSz w:w="15840" w:h="12240" w:orient="landscape"/>
          <w:pgMar w:top="700" w:right="360" w:bottom="1508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7CAA29AD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2041DB25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980E8D2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0170739E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52103822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534651FC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4BC4097D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3AACCB30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11FBD4EB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0524051B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51E48618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46F923C8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5EDE7A0F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17FD7974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72290F1C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2C359950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F475A85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0F686C99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341AD99D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051B2013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64A8D8FF" w14:textId="77777777">
        <w:trPr>
          <w:trHeight w:val="1521"/>
        </w:trPr>
        <w:tc>
          <w:tcPr>
            <w:tcW w:w="1176" w:type="dxa"/>
          </w:tcPr>
          <w:p w14:paraId="270DDB91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008</w:t>
            </w:r>
          </w:p>
        </w:tc>
        <w:tc>
          <w:tcPr>
            <w:tcW w:w="1963" w:type="dxa"/>
          </w:tcPr>
          <w:p w14:paraId="59AD1E1E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Opinions</w:t>
            </w:r>
          </w:p>
        </w:tc>
        <w:tc>
          <w:tcPr>
            <w:tcW w:w="2086" w:type="dxa"/>
          </w:tcPr>
          <w:p w14:paraId="616959EF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Correspondence </w:t>
            </w:r>
            <w:r>
              <w:rPr>
                <w:sz w:val="20"/>
              </w:rPr>
              <w:t>with the attorney who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legal counsel to the </w:t>
            </w:r>
            <w:r>
              <w:rPr>
                <w:spacing w:val="-2"/>
                <w:sz w:val="20"/>
              </w:rPr>
              <w:t>library.</w:t>
            </w:r>
          </w:p>
        </w:tc>
        <w:tc>
          <w:tcPr>
            <w:tcW w:w="799" w:type="dxa"/>
          </w:tcPr>
          <w:p w14:paraId="21AC1B6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62A37E94" w14:textId="77777777" w:rsidR="00794ABB" w:rsidRDefault="00000000">
            <w:pPr>
              <w:pStyle w:val="TableParagraph"/>
              <w:spacing w:line="276" w:lineRule="auto"/>
              <w:ind w:right="44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Wis. Stat. § </w:t>
            </w:r>
            <w:r>
              <w:rPr>
                <w:spacing w:val="-2"/>
                <w:sz w:val="20"/>
              </w:rPr>
              <w:t>905.03</w:t>
            </w:r>
          </w:p>
        </w:tc>
        <w:tc>
          <w:tcPr>
            <w:tcW w:w="1421" w:type="dxa"/>
          </w:tcPr>
          <w:p w14:paraId="353BD6E6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+ 5 years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53AFF4F1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Event is date</w:t>
            </w:r>
            <w:proofErr w:type="gramEnd"/>
            <w:r>
              <w:rPr>
                <w:i/>
                <w:sz w:val="20"/>
              </w:rPr>
              <w:t xml:space="preserve"> superseded or </w:t>
            </w:r>
            <w:proofErr w:type="gramStart"/>
            <w:r>
              <w:rPr>
                <w:i/>
                <w:sz w:val="20"/>
              </w:rPr>
              <w:t>opinion is</w:t>
            </w:r>
            <w:proofErr w:type="gramEnd"/>
            <w:r>
              <w:rPr>
                <w:i/>
                <w:sz w:val="20"/>
              </w:rPr>
              <w:t xml:space="preserve"> no longer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relevant.</w:t>
            </w:r>
          </w:p>
        </w:tc>
        <w:tc>
          <w:tcPr>
            <w:tcW w:w="2307" w:type="dxa"/>
          </w:tcPr>
          <w:p w14:paraId="2054B504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 covered by attorney-client confidentiality.</w:t>
            </w:r>
          </w:p>
        </w:tc>
        <w:tc>
          <w:tcPr>
            <w:tcW w:w="1519" w:type="dxa"/>
          </w:tcPr>
          <w:p w14:paraId="6CB130C5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025</w:t>
            </w:r>
          </w:p>
        </w:tc>
      </w:tr>
      <w:tr w:rsidR="00794ABB" w14:paraId="0B0149E9" w14:textId="77777777">
        <w:trPr>
          <w:trHeight w:val="3110"/>
        </w:trPr>
        <w:tc>
          <w:tcPr>
            <w:tcW w:w="1176" w:type="dxa"/>
          </w:tcPr>
          <w:p w14:paraId="3C9989FA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009</w:t>
            </w:r>
          </w:p>
        </w:tc>
        <w:tc>
          <w:tcPr>
            <w:tcW w:w="1963" w:type="dxa"/>
          </w:tcPr>
          <w:p w14:paraId="694EFF67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Litigation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</w:t>
            </w:r>
          </w:p>
        </w:tc>
        <w:tc>
          <w:tcPr>
            <w:tcW w:w="2086" w:type="dxa"/>
          </w:tcPr>
          <w:p w14:paraId="16A90C7B" w14:textId="77777777" w:rsidR="00794ABB" w:rsidRDefault="00000000">
            <w:pPr>
              <w:pStyle w:val="TableParagraph"/>
              <w:spacing w:line="276" w:lineRule="auto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Records </w:t>
            </w:r>
            <w:r>
              <w:rPr>
                <w:sz w:val="20"/>
              </w:rPr>
              <w:t>documenting any litigation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library is a party.</w:t>
            </w:r>
          </w:p>
        </w:tc>
        <w:tc>
          <w:tcPr>
            <w:tcW w:w="799" w:type="dxa"/>
          </w:tcPr>
          <w:p w14:paraId="6E507A09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2066A3AE" w14:textId="77777777" w:rsidR="00794ABB" w:rsidRDefault="00000000">
            <w:pPr>
              <w:pStyle w:val="TableParagraph"/>
              <w:spacing w:line="276" w:lineRule="auto"/>
              <w:ind w:right="44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Wis. Stat. § </w:t>
            </w:r>
            <w:r>
              <w:rPr>
                <w:spacing w:val="-2"/>
                <w:sz w:val="20"/>
              </w:rPr>
              <w:t>905.03</w:t>
            </w:r>
          </w:p>
        </w:tc>
        <w:tc>
          <w:tcPr>
            <w:tcW w:w="1421" w:type="dxa"/>
          </w:tcPr>
          <w:p w14:paraId="1CA22028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+ 5 years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12B85F1F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 is date case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closed and appeals </w:t>
            </w:r>
            <w:r>
              <w:rPr>
                <w:i/>
                <w:spacing w:val="-2"/>
                <w:sz w:val="20"/>
              </w:rPr>
              <w:t>exhausted.</w:t>
            </w:r>
          </w:p>
        </w:tc>
        <w:tc>
          <w:tcPr>
            <w:tcW w:w="2307" w:type="dxa"/>
          </w:tcPr>
          <w:p w14:paraId="4625F1C4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 covered by attorney-client confidentiality.</w:t>
            </w:r>
          </w:p>
          <w:p w14:paraId="38B8CD50" w14:textId="77777777" w:rsidR="00794ABB" w:rsidRDefault="00000000">
            <w:pPr>
              <w:pStyle w:val="TableParagraph"/>
              <w:spacing w:before="1"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May include </w:t>
            </w:r>
            <w:r>
              <w:rPr>
                <w:spacing w:val="-2"/>
                <w:sz w:val="20"/>
              </w:rPr>
              <w:t xml:space="preserve">depositions, </w:t>
            </w:r>
            <w:r>
              <w:rPr>
                <w:sz w:val="20"/>
              </w:rPr>
              <w:t>transcripts, decisions, correspondence,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data, exhibits, research materials, reports, press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releases,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 clippings, etc.</w:t>
            </w:r>
          </w:p>
        </w:tc>
        <w:tc>
          <w:tcPr>
            <w:tcW w:w="1519" w:type="dxa"/>
          </w:tcPr>
          <w:p w14:paraId="24A93920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026</w:t>
            </w:r>
          </w:p>
        </w:tc>
      </w:tr>
      <w:tr w:rsidR="00794ABB" w14:paraId="438028A3" w14:textId="77777777">
        <w:trPr>
          <w:trHeight w:val="3646"/>
        </w:trPr>
        <w:tc>
          <w:tcPr>
            <w:tcW w:w="1176" w:type="dxa"/>
          </w:tcPr>
          <w:p w14:paraId="4B7D157C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1963" w:type="dxa"/>
          </w:tcPr>
          <w:p w14:paraId="18AE0579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Accident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</w:p>
          <w:p w14:paraId="6714BB1C" w14:textId="77777777" w:rsidR="00794ABB" w:rsidRDefault="00000000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Claims</w:t>
            </w:r>
          </w:p>
        </w:tc>
        <w:tc>
          <w:tcPr>
            <w:tcW w:w="2086" w:type="dxa"/>
          </w:tcPr>
          <w:p w14:paraId="215B1E4E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Records pertaining to any incidents on 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premises by non-employees.</w:t>
            </w:r>
          </w:p>
        </w:tc>
        <w:tc>
          <w:tcPr>
            <w:tcW w:w="799" w:type="dxa"/>
          </w:tcPr>
          <w:p w14:paraId="3FA656D9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6B5EABB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29EF0A2A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+ 7 years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5265B005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date of the </w:t>
            </w:r>
            <w:r>
              <w:rPr>
                <w:i/>
                <w:spacing w:val="-2"/>
                <w:sz w:val="20"/>
              </w:rPr>
              <w:t>reported incident.</w:t>
            </w:r>
          </w:p>
        </w:tc>
        <w:tc>
          <w:tcPr>
            <w:tcW w:w="2307" w:type="dxa"/>
          </w:tcPr>
          <w:p w14:paraId="221E8397" w14:textId="77777777" w:rsidR="00794ABB" w:rsidRDefault="00000000">
            <w:pPr>
              <w:pStyle w:val="TableParagraph"/>
              <w:spacing w:line="276" w:lineRule="auto"/>
              <w:ind w:right="393"/>
              <w:rPr>
                <w:sz w:val="20"/>
              </w:rPr>
            </w:pPr>
            <w:r>
              <w:rPr>
                <w:sz w:val="20"/>
              </w:rPr>
              <w:t>May include related information,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 witness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statements, 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information, legal counsel, or subsequent claims.</w:t>
            </w:r>
          </w:p>
        </w:tc>
        <w:tc>
          <w:tcPr>
            <w:tcW w:w="1519" w:type="dxa"/>
          </w:tcPr>
          <w:p w14:paraId="07AAEE2F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015</w:t>
            </w:r>
          </w:p>
        </w:tc>
      </w:tr>
    </w:tbl>
    <w:p w14:paraId="26A3CB76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702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3275D472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74C123F6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308D9A1E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435E2D37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0EF9794A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3AECB5A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33BBE967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4AF5E69D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569CF8D7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5F0327D8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171C7E36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3B2290F2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381F57A6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25725CF0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2F6430AA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31ABBC8E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46D626A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13653349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C6D2288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71D278EB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2C21F130" w14:textId="77777777">
        <w:trPr>
          <w:trHeight w:val="330"/>
        </w:trPr>
        <w:tc>
          <w:tcPr>
            <w:tcW w:w="14372" w:type="dxa"/>
            <w:gridSpan w:val="9"/>
            <w:shd w:val="clear" w:color="auto" w:fill="E4E4E4"/>
          </w:tcPr>
          <w:p w14:paraId="6D63E3AA" w14:textId="77777777" w:rsidR="00794ABB" w:rsidRDefault="00000000">
            <w:pPr>
              <w:pStyle w:val="TableParagraph"/>
              <w:tabs>
                <w:tab w:val="left" w:pos="2385"/>
              </w:tabs>
              <w:spacing w:before="38"/>
              <w:ind w:left="107"/>
              <w:rPr>
                <w:sz w:val="18"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</w:tr>
      <w:tr w:rsidR="00794ABB" w14:paraId="05509BCC" w14:textId="77777777">
        <w:trPr>
          <w:trHeight w:val="2846"/>
        </w:trPr>
        <w:tc>
          <w:tcPr>
            <w:tcW w:w="1176" w:type="dxa"/>
          </w:tcPr>
          <w:p w14:paraId="2D2E7ECD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1963" w:type="dxa"/>
          </w:tcPr>
          <w:p w14:paraId="6BC3596F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2086" w:type="dxa"/>
          </w:tcPr>
          <w:p w14:paraId="404AE4CB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Records </w:t>
            </w:r>
            <w:proofErr w:type="gramStart"/>
            <w:r>
              <w:rPr>
                <w:sz w:val="20"/>
              </w:rPr>
              <w:t>used</w:t>
            </w:r>
            <w:proofErr w:type="gramEnd"/>
            <w:r>
              <w:rPr>
                <w:sz w:val="20"/>
              </w:rPr>
              <w:t xml:space="preserve"> to prepare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library's </w:t>
            </w:r>
            <w:r>
              <w:rPr>
                <w:spacing w:val="-2"/>
                <w:sz w:val="20"/>
              </w:rPr>
              <w:t>budget.</w:t>
            </w:r>
          </w:p>
        </w:tc>
        <w:tc>
          <w:tcPr>
            <w:tcW w:w="799" w:type="dxa"/>
          </w:tcPr>
          <w:p w14:paraId="14382820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49680813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370AA070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Fiscal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year</w:t>
            </w:r>
          </w:p>
          <w:p w14:paraId="2DB9B2DE" w14:textId="77777777" w:rsidR="00794ABB" w:rsidRDefault="00000000">
            <w:pPr>
              <w:pStyle w:val="TableParagraph"/>
              <w:spacing w:before="36" w:line="276" w:lineRule="auto"/>
              <w:ind w:righ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+ 6 years and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destroy</w:t>
            </w:r>
          </w:p>
        </w:tc>
        <w:tc>
          <w:tcPr>
            <w:tcW w:w="1685" w:type="dxa"/>
          </w:tcPr>
          <w:p w14:paraId="480FC1B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1F8880B9" w14:textId="77777777" w:rsidR="00794ABB" w:rsidRDefault="00000000">
            <w:pPr>
              <w:pStyle w:val="TableParagraph"/>
              <w:spacing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May include planning materials, such as current budget and financial reports, projections of revenue, expenses (materials, services, marketing, IT), and fixed costs, and requests by each department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funding.</w:t>
            </w:r>
          </w:p>
        </w:tc>
        <w:tc>
          <w:tcPr>
            <w:tcW w:w="1519" w:type="dxa"/>
          </w:tcPr>
          <w:p w14:paraId="52BF05DC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028; </w:t>
            </w:r>
            <w:r>
              <w:rPr>
                <w:b/>
                <w:spacing w:val="-5"/>
              </w:rPr>
              <w:t>029</w:t>
            </w:r>
          </w:p>
        </w:tc>
      </w:tr>
      <w:tr w:rsidR="00794ABB" w14:paraId="02F04B55" w14:textId="77777777">
        <w:trPr>
          <w:trHeight w:val="1785"/>
        </w:trPr>
        <w:tc>
          <w:tcPr>
            <w:tcW w:w="1176" w:type="dxa"/>
          </w:tcPr>
          <w:p w14:paraId="0075908B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012</w:t>
            </w:r>
          </w:p>
        </w:tc>
        <w:tc>
          <w:tcPr>
            <w:tcW w:w="1963" w:type="dxa"/>
          </w:tcPr>
          <w:p w14:paraId="3936D726" w14:textId="77777777" w:rsidR="00794ABB" w:rsidRDefault="00000000">
            <w:pPr>
              <w:pStyle w:val="TableParagraph"/>
              <w:spacing w:line="276" w:lineRule="auto"/>
              <w:ind w:right="2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Inventory 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Depreciation </w:t>
            </w:r>
            <w:r>
              <w:rPr>
                <w:b/>
                <w:spacing w:val="-2"/>
                <w:sz w:val="20"/>
              </w:rPr>
              <w:t>Schedules</w:t>
            </w:r>
          </w:p>
        </w:tc>
        <w:tc>
          <w:tcPr>
            <w:tcW w:w="2086" w:type="dxa"/>
          </w:tcPr>
          <w:p w14:paraId="07E89E8E" w14:textId="77777777" w:rsidR="00794ABB" w:rsidRDefault="00000000">
            <w:pPr>
              <w:pStyle w:val="TableParagraph"/>
              <w:spacing w:line="276" w:lineRule="auto"/>
              <w:ind w:right="261"/>
              <w:rPr>
                <w:sz w:val="20"/>
              </w:rPr>
            </w:pPr>
            <w:r>
              <w:rPr>
                <w:sz w:val="20"/>
              </w:rPr>
              <w:t>Records listing all major library property,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electronic equipment and its </w:t>
            </w:r>
            <w:r>
              <w:rPr>
                <w:spacing w:val="-2"/>
                <w:sz w:val="20"/>
              </w:rPr>
              <w:t>book/materials value.</w:t>
            </w:r>
          </w:p>
        </w:tc>
        <w:tc>
          <w:tcPr>
            <w:tcW w:w="799" w:type="dxa"/>
          </w:tcPr>
          <w:p w14:paraId="0217730C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58A55572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59CBD832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Fiscal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year</w:t>
            </w:r>
          </w:p>
          <w:p w14:paraId="7C31E894" w14:textId="77777777" w:rsidR="00794ABB" w:rsidRDefault="00000000">
            <w:pPr>
              <w:pStyle w:val="TableParagraph"/>
              <w:spacing w:before="34" w:line="276" w:lineRule="auto"/>
              <w:ind w:righ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+ 5 years and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destroy</w:t>
            </w:r>
          </w:p>
        </w:tc>
        <w:tc>
          <w:tcPr>
            <w:tcW w:w="1685" w:type="dxa"/>
          </w:tcPr>
          <w:p w14:paraId="21B45D9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1F7846F3" w14:textId="77777777" w:rsidR="00794ABB" w:rsidRDefault="00000000">
            <w:pPr>
              <w:pStyle w:val="TableParagraph"/>
              <w:spacing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Items remain on the inventory until their active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elapsed.</w:t>
            </w:r>
          </w:p>
        </w:tc>
        <w:tc>
          <w:tcPr>
            <w:tcW w:w="1519" w:type="dxa"/>
          </w:tcPr>
          <w:p w14:paraId="644695DE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042</w:t>
            </w:r>
          </w:p>
        </w:tc>
      </w:tr>
      <w:tr w:rsidR="00794ABB" w14:paraId="620E09BE" w14:textId="77777777">
        <w:trPr>
          <w:trHeight w:val="333"/>
        </w:trPr>
        <w:tc>
          <w:tcPr>
            <w:tcW w:w="14372" w:type="dxa"/>
            <w:gridSpan w:val="9"/>
            <w:shd w:val="clear" w:color="auto" w:fill="E4E4E4"/>
          </w:tcPr>
          <w:p w14:paraId="57869BA6" w14:textId="77777777" w:rsidR="00794ABB" w:rsidRDefault="00000000">
            <w:pPr>
              <w:pStyle w:val="TableParagraph"/>
              <w:tabs>
                <w:tab w:val="left" w:pos="7776"/>
              </w:tabs>
              <w:spacing w:before="40"/>
              <w:ind w:left="107"/>
              <w:rPr>
                <w:sz w:val="18"/>
              </w:rPr>
            </w:pPr>
            <w:r>
              <w:rPr>
                <w:b/>
              </w:rPr>
              <w:t>Integrated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System,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Interlibrary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</w:tr>
      <w:tr w:rsidR="00794ABB" w14:paraId="023C2804" w14:textId="77777777">
        <w:trPr>
          <w:trHeight w:val="1521"/>
        </w:trPr>
        <w:tc>
          <w:tcPr>
            <w:tcW w:w="1176" w:type="dxa"/>
          </w:tcPr>
          <w:p w14:paraId="4F98B815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013</w:t>
            </w:r>
          </w:p>
        </w:tc>
        <w:tc>
          <w:tcPr>
            <w:tcW w:w="1963" w:type="dxa"/>
          </w:tcPr>
          <w:p w14:paraId="30DAD359" w14:textId="77777777" w:rsidR="00794ABB" w:rsidRDefault="00000000">
            <w:pPr>
              <w:pStyle w:val="TableParagraph"/>
              <w:spacing w:line="276" w:lineRule="auto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Bibliographic </w:t>
            </w:r>
            <w:r>
              <w:rPr>
                <w:b/>
                <w:sz w:val="20"/>
              </w:rPr>
              <w:t>Records and Finding Aids</w:t>
            </w:r>
          </w:p>
        </w:tc>
        <w:tc>
          <w:tcPr>
            <w:tcW w:w="2086" w:type="dxa"/>
          </w:tcPr>
          <w:p w14:paraId="55EACF61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Basic information about each title in 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collection and/or items in the archival collection.</w:t>
            </w:r>
          </w:p>
        </w:tc>
        <w:tc>
          <w:tcPr>
            <w:tcW w:w="799" w:type="dxa"/>
          </w:tcPr>
          <w:p w14:paraId="2C22921C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454BF5C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0E213A60" w14:textId="77777777" w:rsidR="00794ABB" w:rsidRDefault="00000000">
            <w:pPr>
              <w:pStyle w:val="TableParagraph"/>
              <w:spacing w:line="276" w:lineRule="auto"/>
              <w:ind w:right="3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2BC92F3F" w14:textId="77777777" w:rsidR="00794ABB" w:rsidRDefault="00000000">
            <w:pPr>
              <w:pStyle w:val="TableParagraph"/>
              <w:spacing w:line="276" w:lineRule="auto"/>
              <w:ind w:right="205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 is withdrawn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from the library's </w:t>
            </w:r>
            <w:r>
              <w:rPr>
                <w:i/>
                <w:spacing w:val="-2"/>
                <w:sz w:val="20"/>
              </w:rPr>
              <w:t>collection.</w:t>
            </w:r>
          </w:p>
        </w:tc>
        <w:tc>
          <w:tcPr>
            <w:tcW w:w="2307" w:type="dxa"/>
          </w:tcPr>
          <w:p w14:paraId="60264A78" w14:textId="77777777" w:rsidR="00794ABB" w:rsidRDefault="00000000">
            <w:pPr>
              <w:pStyle w:val="TableParagraph"/>
              <w:spacing w:line="276" w:lineRule="auto"/>
              <w:ind w:right="133"/>
              <w:rPr>
                <w:sz w:val="20"/>
              </w:rPr>
            </w:pPr>
            <w:r>
              <w:rPr>
                <w:sz w:val="20"/>
              </w:rPr>
              <w:t>Records are maintained in a card catalog system and shelf list, or electronically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ILS.</w:t>
            </w:r>
          </w:p>
        </w:tc>
        <w:tc>
          <w:tcPr>
            <w:tcW w:w="1519" w:type="dxa"/>
          </w:tcPr>
          <w:p w14:paraId="3803BB7B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87;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118</w:t>
            </w:r>
          </w:p>
        </w:tc>
      </w:tr>
      <w:tr w:rsidR="00794ABB" w14:paraId="02E1A9EC" w14:textId="77777777">
        <w:trPr>
          <w:trHeight w:val="1524"/>
        </w:trPr>
        <w:tc>
          <w:tcPr>
            <w:tcW w:w="1176" w:type="dxa"/>
          </w:tcPr>
          <w:p w14:paraId="58D7DC1F" w14:textId="77777777" w:rsidR="00794ABB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014</w:t>
            </w:r>
          </w:p>
        </w:tc>
        <w:tc>
          <w:tcPr>
            <w:tcW w:w="1963" w:type="dxa"/>
          </w:tcPr>
          <w:p w14:paraId="6C2473B8" w14:textId="77777777" w:rsidR="00794ABB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2086" w:type="dxa"/>
          </w:tcPr>
          <w:p w14:paraId="4D783E3F" w14:textId="77777777" w:rsidR="00794ABB" w:rsidRDefault="00000000">
            <w:pPr>
              <w:pStyle w:val="TableParagraph"/>
              <w:spacing w:before="2" w:line="276" w:lineRule="auto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Records </w:t>
            </w:r>
            <w:proofErr w:type="gramStart"/>
            <w:r>
              <w:rPr>
                <w:sz w:val="20"/>
              </w:rPr>
              <w:t>documenting</w:t>
            </w:r>
            <w:proofErr w:type="gramEnd"/>
            <w:r>
              <w:rPr>
                <w:sz w:val="20"/>
              </w:rPr>
              <w:t xml:space="preserve"> each individual copy of any title or item 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</w:p>
        </w:tc>
        <w:tc>
          <w:tcPr>
            <w:tcW w:w="799" w:type="dxa"/>
          </w:tcPr>
          <w:p w14:paraId="18F8E004" w14:textId="77777777" w:rsidR="00794A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1EB6A6DD" w14:textId="77777777" w:rsidR="00794A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602C229B" w14:textId="77777777" w:rsidR="00794ABB" w:rsidRDefault="00000000">
            <w:pPr>
              <w:pStyle w:val="TableParagraph"/>
              <w:spacing w:before="2" w:line="276" w:lineRule="auto"/>
              <w:ind w:right="3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1838889A" w14:textId="77777777" w:rsidR="00794ABB" w:rsidRDefault="00000000">
            <w:pPr>
              <w:pStyle w:val="TableParagraph"/>
              <w:spacing w:before="2" w:line="276" w:lineRule="auto"/>
              <w:ind w:right="205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 is withdrawn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from the library's </w:t>
            </w:r>
            <w:r>
              <w:rPr>
                <w:i/>
                <w:spacing w:val="-2"/>
                <w:sz w:val="20"/>
              </w:rPr>
              <w:t>collection.</w:t>
            </w:r>
          </w:p>
        </w:tc>
        <w:tc>
          <w:tcPr>
            <w:tcW w:w="2307" w:type="dxa"/>
          </w:tcPr>
          <w:p w14:paraId="4BDD2BD3" w14:textId="77777777" w:rsidR="00794ABB" w:rsidRDefault="00000000">
            <w:pPr>
              <w:pStyle w:val="TableParagraph"/>
              <w:spacing w:before="2"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Record consists of links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bibliographic record, plus the copy number, location, and </w:t>
            </w:r>
            <w:r>
              <w:rPr>
                <w:spacing w:val="-2"/>
                <w:sz w:val="20"/>
              </w:rPr>
              <w:t>availability.</w:t>
            </w:r>
          </w:p>
        </w:tc>
        <w:tc>
          <w:tcPr>
            <w:tcW w:w="1519" w:type="dxa"/>
          </w:tcPr>
          <w:p w14:paraId="7EE71A1C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088</w:t>
            </w:r>
          </w:p>
        </w:tc>
      </w:tr>
    </w:tbl>
    <w:p w14:paraId="26407F0E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61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1D259A6D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1356F809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A762161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70EB2AE0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08D8CCC3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0341236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68AB4C06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0E907B0B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57CD1655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71DEA3B3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053B0EA8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45ADE3A0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3B024B7D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6216D67F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212FA90B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3C74DBD8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A22C6EE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53369404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FD94B72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7E304720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1D36B7EE" w14:textId="77777777">
        <w:trPr>
          <w:trHeight w:val="2051"/>
        </w:trPr>
        <w:tc>
          <w:tcPr>
            <w:tcW w:w="1176" w:type="dxa"/>
          </w:tcPr>
          <w:p w14:paraId="46A20E8E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015</w:t>
            </w:r>
          </w:p>
        </w:tc>
        <w:tc>
          <w:tcPr>
            <w:tcW w:w="1963" w:type="dxa"/>
          </w:tcPr>
          <w:p w14:paraId="521537F3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</w:t>
            </w:r>
          </w:p>
        </w:tc>
        <w:tc>
          <w:tcPr>
            <w:tcW w:w="2086" w:type="dxa"/>
          </w:tcPr>
          <w:p w14:paraId="1310415E" w14:textId="77777777" w:rsidR="00794ABB" w:rsidRDefault="00000000">
            <w:pPr>
              <w:pStyle w:val="TableParagraph"/>
              <w:spacing w:line="276" w:lineRule="auto"/>
              <w:ind w:right="132"/>
              <w:rPr>
                <w:sz w:val="20"/>
              </w:rPr>
            </w:pP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proofErr w:type="gramStart"/>
            <w:r>
              <w:rPr>
                <w:sz w:val="20"/>
              </w:rPr>
              <w:t>used</w:t>
            </w:r>
            <w:proofErr w:type="gramEnd"/>
            <w:r>
              <w:rPr>
                <w:sz w:val="20"/>
              </w:rPr>
              <w:t xml:space="preserve"> to identify names and subjects according to established rules in </w:t>
            </w:r>
            <w:r>
              <w:rPr>
                <w:spacing w:val="-2"/>
                <w:sz w:val="20"/>
              </w:rPr>
              <w:t>bibliographic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</w:tc>
        <w:tc>
          <w:tcPr>
            <w:tcW w:w="799" w:type="dxa"/>
          </w:tcPr>
          <w:p w14:paraId="71A86FB0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65D1AA25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37794D58" w14:textId="77777777" w:rsidR="00794ABB" w:rsidRDefault="00000000">
            <w:pPr>
              <w:pStyle w:val="TableParagraph"/>
              <w:spacing w:line="276" w:lineRule="auto"/>
              <w:ind w:right="3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43990521" w14:textId="77777777" w:rsidR="00794ABB" w:rsidRDefault="00000000">
            <w:pPr>
              <w:pStyle w:val="TableParagraph"/>
              <w:spacing w:line="276" w:lineRule="auto"/>
              <w:ind w:right="205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 is withdrawn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from the library's </w:t>
            </w:r>
            <w:r>
              <w:rPr>
                <w:i/>
                <w:spacing w:val="-2"/>
                <w:sz w:val="20"/>
              </w:rPr>
              <w:t>collection.</w:t>
            </w:r>
          </w:p>
        </w:tc>
        <w:tc>
          <w:tcPr>
            <w:tcW w:w="2307" w:type="dxa"/>
          </w:tcPr>
          <w:p w14:paraId="6066ACDC" w14:textId="77777777" w:rsidR="00794ABB" w:rsidRDefault="00000000">
            <w:pPr>
              <w:pStyle w:val="TableParagraph"/>
              <w:spacing w:line="276" w:lineRule="auto"/>
              <w:ind w:right="29"/>
              <w:rPr>
                <w:sz w:val="20"/>
              </w:rPr>
            </w:pPr>
            <w:r>
              <w:rPr>
                <w:sz w:val="20"/>
              </w:rPr>
              <w:t>Records are deleted 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there is no longer an item to 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(blind </w:t>
            </w:r>
            <w:r>
              <w:rPr>
                <w:spacing w:val="-2"/>
                <w:sz w:val="20"/>
              </w:rPr>
              <w:t>reference).</w:t>
            </w:r>
          </w:p>
        </w:tc>
        <w:tc>
          <w:tcPr>
            <w:tcW w:w="1519" w:type="dxa"/>
          </w:tcPr>
          <w:p w14:paraId="5E026703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089</w:t>
            </w:r>
          </w:p>
        </w:tc>
      </w:tr>
      <w:tr w:rsidR="00794ABB" w14:paraId="1FFBA575" w14:textId="77777777">
        <w:trPr>
          <w:trHeight w:val="2580"/>
        </w:trPr>
        <w:tc>
          <w:tcPr>
            <w:tcW w:w="1176" w:type="dxa"/>
          </w:tcPr>
          <w:p w14:paraId="573AF722" w14:textId="77777777" w:rsidR="00794AB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016</w:t>
            </w:r>
          </w:p>
        </w:tc>
        <w:tc>
          <w:tcPr>
            <w:tcW w:w="1963" w:type="dxa"/>
          </w:tcPr>
          <w:p w14:paraId="0C27ACBF" w14:textId="77777777" w:rsidR="00794ABB" w:rsidRDefault="00000000">
            <w:pPr>
              <w:pStyle w:val="TableParagraph"/>
              <w:spacing w:line="276" w:lineRule="auto"/>
              <w:ind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Patron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 xml:space="preserve">Application </w:t>
            </w:r>
            <w:r>
              <w:rPr>
                <w:b/>
                <w:spacing w:val="-4"/>
                <w:sz w:val="20"/>
              </w:rPr>
              <w:t>Forms</w:t>
            </w:r>
          </w:p>
        </w:tc>
        <w:tc>
          <w:tcPr>
            <w:tcW w:w="2086" w:type="dxa"/>
          </w:tcPr>
          <w:p w14:paraId="691AC33F" w14:textId="77777777" w:rsidR="00794ABB" w:rsidRDefault="00000000">
            <w:pPr>
              <w:pStyle w:val="TableParagraph"/>
              <w:spacing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Patron registration and applications used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each individual</w:t>
            </w:r>
            <w:proofErr w:type="gramEnd"/>
            <w:r>
              <w:rPr>
                <w:sz w:val="20"/>
              </w:rPr>
              <w:t>, including contact information, who may borrow materials or use library resources.</w:t>
            </w:r>
          </w:p>
        </w:tc>
        <w:tc>
          <w:tcPr>
            <w:tcW w:w="799" w:type="dxa"/>
          </w:tcPr>
          <w:p w14:paraId="42C13A01" w14:textId="77777777" w:rsidR="00794AB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09DB0458" w14:textId="77777777" w:rsidR="00794ABB" w:rsidRDefault="00000000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32425E7D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372FB5EE" w14:textId="77777777" w:rsidR="00794ABB" w:rsidRDefault="00000000">
            <w:pPr>
              <w:pStyle w:val="TableParagraph"/>
              <w:spacing w:line="276" w:lineRule="auto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the information has been entered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into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</w:t>
            </w:r>
            <w:r>
              <w:rPr>
                <w:i/>
                <w:spacing w:val="-2"/>
                <w:sz w:val="20"/>
              </w:rPr>
              <w:t xml:space="preserve">Patron </w:t>
            </w:r>
            <w:r>
              <w:rPr>
                <w:i/>
                <w:sz w:val="20"/>
              </w:rPr>
              <w:t xml:space="preserve">Database and information is verified for </w:t>
            </w:r>
            <w:r>
              <w:rPr>
                <w:i/>
                <w:spacing w:val="-2"/>
                <w:sz w:val="20"/>
              </w:rPr>
              <w:t>accuracy.</w:t>
            </w:r>
          </w:p>
        </w:tc>
        <w:tc>
          <w:tcPr>
            <w:tcW w:w="2307" w:type="dxa"/>
          </w:tcPr>
          <w:p w14:paraId="3C63411B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Forms may </w:t>
            </w:r>
            <w:proofErr w:type="gramStart"/>
            <w:r>
              <w:rPr>
                <w:sz w:val="20"/>
              </w:rPr>
              <w:t>include,</w:t>
            </w:r>
            <w:proofErr w:type="gramEnd"/>
            <w:r>
              <w:rPr>
                <w:sz w:val="20"/>
              </w:rPr>
              <w:t xml:space="preserve"> registration or policy acknowledgement for 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or privileges, such as acceptable use of the </w:t>
            </w:r>
            <w:r>
              <w:rPr>
                <w:spacing w:val="-2"/>
                <w:sz w:val="20"/>
              </w:rPr>
              <w:t>Internet.</w:t>
            </w:r>
          </w:p>
        </w:tc>
        <w:tc>
          <w:tcPr>
            <w:tcW w:w="1519" w:type="dxa"/>
          </w:tcPr>
          <w:p w14:paraId="46C573E3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090</w:t>
            </w:r>
          </w:p>
        </w:tc>
      </w:tr>
      <w:tr w:rsidR="00794ABB" w14:paraId="6D40A556" w14:textId="77777777">
        <w:trPr>
          <w:trHeight w:val="2844"/>
        </w:trPr>
        <w:tc>
          <w:tcPr>
            <w:tcW w:w="1176" w:type="dxa"/>
          </w:tcPr>
          <w:p w14:paraId="140732C1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017</w:t>
            </w:r>
          </w:p>
        </w:tc>
        <w:tc>
          <w:tcPr>
            <w:tcW w:w="1963" w:type="dxa"/>
          </w:tcPr>
          <w:p w14:paraId="7332C0E5" w14:textId="77777777" w:rsidR="00794ABB" w:rsidRDefault="00000000">
            <w:pPr>
              <w:pStyle w:val="TableParagraph"/>
              <w:spacing w:line="276" w:lineRule="auto"/>
              <w:ind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>Patron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Level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2086" w:type="dxa"/>
          </w:tcPr>
          <w:p w14:paraId="7D1F0687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Identifying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patron registration form and other information </w:t>
            </w:r>
            <w:proofErr w:type="gramStart"/>
            <w:r>
              <w:rPr>
                <w:sz w:val="20"/>
              </w:rPr>
              <w:t>entered into</w:t>
            </w:r>
            <w:proofErr w:type="gramEnd"/>
            <w:r>
              <w:rPr>
                <w:sz w:val="20"/>
              </w:rPr>
              <w:t xml:space="preserve"> the ILS to identify items currently borrowed, fines, holds, and special privileges.</w:t>
            </w:r>
          </w:p>
        </w:tc>
        <w:tc>
          <w:tcPr>
            <w:tcW w:w="799" w:type="dxa"/>
          </w:tcPr>
          <w:p w14:paraId="2A4A544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008F8BD9" w14:textId="77777777" w:rsidR="00794ABB" w:rsidRDefault="00000000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1DF4C0D3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519632F2" w14:textId="77777777" w:rsidR="00794ABB" w:rsidRDefault="00000000">
            <w:pPr>
              <w:pStyle w:val="TableParagraph"/>
              <w:spacing w:line="276" w:lineRule="auto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the card expires without renewal and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items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are returned and fines paid, </w:t>
            </w:r>
            <w:proofErr w:type="gramStart"/>
            <w:r>
              <w:rPr>
                <w:i/>
                <w:sz w:val="20"/>
              </w:rPr>
              <w:t>per</w:t>
            </w:r>
            <w:proofErr w:type="gramEnd"/>
            <w:r>
              <w:rPr>
                <w:i/>
                <w:sz w:val="20"/>
              </w:rPr>
              <w:t xml:space="preserve"> library policy.</w:t>
            </w:r>
          </w:p>
        </w:tc>
        <w:tc>
          <w:tcPr>
            <w:tcW w:w="2307" w:type="dxa"/>
          </w:tcPr>
          <w:p w14:paraId="0A2D608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09DC8E02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091</w:t>
            </w:r>
          </w:p>
        </w:tc>
      </w:tr>
      <w:tr w:rsidR="00794ABB" w14:paraId="44187D68" w14:textId="77777777">
        <w:trPr>
          <w:trHeight w:val="1524"/>
        </w:trPr>
        <w:tc>
          <w:tcPr>
            <w:tcW w:w="1176" w:type="dxa"/>
          </w:tcPr>
          <w:p w14:paraId="6413C070" w14:textId="77777777" w:rsidR="00794ABB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018</w:t>
            </w:r>
          </w:p>
        </w:tc>
        <w:tc>
          <w:tcPr>
            <w:tcW w:w="1963" w:type="dxa"/>
          </w:tcPr>
          <w:p w14:paraId="64CA6D9D" w14:textId="77777777" w:rsidR="00794ABB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Overdue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Notices</w:t>
            </w:r>
          </w:p>
        </w:tc>
        <w:tc>
          <w:tcPr>
            <w:tcW w:w="2086" w:type="dxa"/>
          </w:tcPr>
          <w:p w14:paraId="44DC1393" w14:textId="77777777" w:rsidR="00794ABB" w:rsidRDefault="00000000">
            <w:pPr>
              <w:pStyle w:val="TableParagraph"/>
              <w:spacing w:before="2" w:line="276" w:lineRule="auto"/>
              <w:rPr>
                <w:sz w:val="20"/>
              </w:rPr>
            </w:pPr>
            <w:r>
              <w:rPr>
                <w:sz w:val="20"/>
              </w:rPr>
              <w:t>Notices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patrons to remind them to return borrowed items.</w:t>
            </w:r>
          </w:p>
        </w:tc>
        <w:tc>
          <w:tcPr>
            <w:tcW w:w="799" w:type="dxa"/>
          </w:tcPr>
          <w:p w14:paraId="49E7CBB0" w14:textId="77777777" w:rsidR="00794A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5C7DFE3F" w14:textId="77777777" w:rsidR="00794ABB" w:rsidRDefault="00000000">
            <w:pPr>
              <w:pStyle w:val="TableParagraph"/>
              <w:spacing w:before="2"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688F9286" w14:textId="77777777" w:rsidR="00794ABB" w:rsidRDefault="00000000">
            <w:pPr>
              <w:pStyle w:val="TableParagraph"/>
              <w:spacing w:before="2"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66F4FE23" w14:textId="77777777" w:rsidR="00794ABB" w:rsidRDefault="00000000">
            <w:pPr>
              <w:pStyle w:val="TableParagraph"/>
              <w:spacing w:before="2" w:line="276" w:lineRule="auto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fines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paid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 are written off, </w:t>
            </w:r>
            <w:proofErr w:type="gramStart"/>
            <w:r>
              <w:rPr>
                <w:i/>
                <w:sz w:val="20"/>
              </w:rPr>
              <w:t>per</w:t>
            </w:r>
            <w:proofErr w:type="gramEnd"/>
            <w:r>
              <w:rPr>
                <w:i/>
                <w:sz w:val="20"/>
              </w:rPr>
              <w:t xml:space="preserve"> library or system policy.</w:t>
            </w:r>
          </w:p>
        </w:tc>
        <w:tc>
          <w:tcPr>
            <w:tcW w:w="2307" w:type="dxa"/>
          </w:tcPr>
          <w:p w14:paraId="5FC66E4A" w14:textId="77777777" w:rsidR="00794ABB" w:rsidRDefault="00000000">
            <w:pPr>
              <w:pStyle w:val="TableParagraph"/>
              <w:spacing w:before="2"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Notices may be generated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manually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automatically by the </w:t>
            </w:r>
            <w:r>
              <w:rPr>
                <w:spacing w:val="-4"/>
                <w:sz w:val="20"/>
              </w:rPr>
              <w:t>ILS.</w:t>
            </w:r>
          </w:p>
        </w:tc>
        <w:tc>
          <w:tcPr>
            <w:tcW w:w="1519" w:type="dxa"/>
          </w:tcPr>
          <w:p w14:paraId="5A81E419" w14:textId="77777777" w:rsidR="00794ABB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5"/>
              </w:rPr>
              <w:t>092</w:t>
            </w:r>
          </w:p>
        </w:tc>
      </w:tr>
    </w:tbl>
    <w:p w14:paraId="7A8FCEF4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47C6434D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7A034E1D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BD8A8E4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71D4247E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7288E4BD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8BC2751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353CFD42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7FCC949B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666DF106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22C4509E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60558447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4BC0918D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359CAE6E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56DC947E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67397A24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230FA526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A3F7620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5FA382DD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EE03EF0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1BDB512F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198F359E" w14:textId="77777777">
        <w:trPr>
          <w:trHeight w:val="1785"/>
        </w:trPr>
        <w:tc>
          <w:tcPr>
            <w:tcW w:w="1176" w:type="dxa"/>
          </w:tcPr>
          <w:p w14:paraId="1C10C8E7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019</w:t>
            </w:r>
          </w:p>
        </w:tc>
        <w:tc>
          <w:tcPr>
            <w:tcW w:w="1963" w:type="dxa"/>
          </w:tcPr>
          <w:p w14:paraId="4AF7F6EC" w14:textId="77777777" w:rsidR="00794ABB" w:rsidRDefault="00000000">
            <w:pPr>
              <w:pStyle w:val="TableParagraph"/>
              <w:spacing w:line="276" w:lineRule="auto"/>
              <w:ind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Library Use Reports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Statistics</w:t>
            </w:r>
          </w:p>
        </w:tc>
        <w:tc>
          <w:tcPr>
            <w:tcW w:w="2086" w:type="dxa"/>
          </w:tcPr>
          <w:p w14:paraId="25C88DA2" w14:textId="77777777" w:rsidR="00794ABB" w:rsidRDefault="00000000">
            <w:pPr>
              <w:pStyle w:val="TableParagraph"/>
              <w:spacing w:line="276" w:lineRule="auto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Reports summarizing acquisition, </w:t>
            </w:r>
            <w:r>
              <w:rPr>
                <w:sz w:val="20"/>
              </w:rPr>
              <w:t>interlibrary loan activity,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catalog,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circulation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799" w:type="dxa"/>
          </w:tcPr>
          <w:p w14:paraId="19EE47C9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6544ABE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1682C9FB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Creation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1 year 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328B6399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2878AE03" w14:textId="77777777" w:rsidR="00794ABB" w:rsidRDefault="00000000">
            <w:pPr>
              <w:pStyle w:val="TableParagraph"/>
              <w:spacing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 xml:space="preserve">Libraries should be aware of </w:t>
            </w:r>
            <w:proofErr w:type="gramStart"/>
            <w:r>
              <w:rPr>
                <w:sz w:val="20"/>
              </w:rPr>
              <w:t>what use</w:t>
            </w:r>
            <w:proofErr w:type="gramEnd"/>
            <w:r>
              <w:rPr>
                <w:sz w:val="20"/>
              </w:rPr>
              <w:t xml:space="preserve"> report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their shared ILS retains.</w:t>
            </w:r>
          </w:p>
        </w:tc>
        <w:tc>
          <w:tcPr>
            <w:tcW w:w="1519" w:type="dxa"/>
          </w:tcPr>
          <w:p w14:paraId="38B8833B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093</w:t>
            </w:r>
          </w:p>
        </w:tc>
      </w:tr>
      <w:tr w:rsidR="00794ABB" w14:paraId="440E2C33" w14:textId="77777777">
        <w:trPr>
          <w:trHeight w:val="1524"/>
        </w:trPr>
        <w:tc>
          <w:tcPr>
            <w:tcW w:w="1176" w:type="dxa"/>
          </w:tcPr>
          <w:p w14:paraId="2608B74E" w14:textId="77777777" w:rsidR="00794ABB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1963" w:type="dxa"/>
          </w:tcPr>
          <w:p w14:paraId="376CFB0F" w14:textId="77777777" w:rsidR="00794ABB" w:rsidRDefault="00000000">
            <w:pPr>
              <w:pStyle w:val="TableParagraph"/>
              <w:spacing w:before="2" w:line="276" w:lineRule="auto"/>
              <w:ind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Interlibrary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Loan </w:t>
            </w: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2086" w:type="dxa"/>
          </w:tcPr>
          <w:p w14:paraId="6AE8527A" w14:textId="77777777" w:rsidR="00794ABB" w:rsidRDefault="00000000">
            <w:pPr>
              <w:pStyle w:val="TableParagraph"/>
              <w:spacing w:before="2" w:line="276" w:lineRule="auto"/>
              <w:ind w:right="124"/>
              <w:rPr>
                <w:sz w:val="20"/>
              </w:rPr>
            </w:pPr>
            <w:r>
              <w:rPr>
                <w:sz w:val="20"/>
              </w:rPr>
              <w:t xml:space="preserve">Records </w:t>
            </w:r>
            <w:proofErr w:type="gramStart"/>
            <w:r>
              <w:rPr>
                <w:sz w:val="20"/>
              </w:rPr>
              <w:t>used</w:t>
            </w:r>
            <w:proofErr w:type="gramEnd"/>
            <w:r>
              <w:rPr>
                <w:sz w:val="20"/>
              </w:rPr>
              <w:t xml:space="preserve"> to track the request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return of library items with libraries outside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ILS.</w:t>
            </w:r>
          </w:p>
        </w:tc>
        <w:tc>
          <w:tcPr>
            <w:tcW w:w="799" w:type="dxa"/>
          </w:tcPr>
          <w:p w14:paraId="6DB0FEF7" w14:textId="77777777" w:rsidR="00794A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3A323242" w14:textId="77777777" w:rsidR="00794ABB" w:rsidRDefault="00000000">
            <w:pPr>
              <w:pStyle w:val="TableParagraph"/>
              <w:spacing w:before="2"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32BED070" w14:textId="77777777" w:rsidR="00794ABB" w:rsidRDefault="00000000">
            <w:pPr>
              <w:pStyle w:val="TableParagraph"/>
              <w:spacing w:before="2"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5D4F36F2" w14:textId="77777777" w:rsidR="00794ABB" w:rsidRDefault="00000000">
            <w:pPr>
              <w:pStyle w:val="TableParagraph"/>
              <w:spacing w:before="2"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returned to the lending </w:t>
            </w:r>
            <w:r>
              <w:rPr>
                <w:i/>
                <w:spacing w:val="-2"/>
                <w:sz w:val="20"/>
              </w:rPr>
              <w:t>library.</w:t>
            </w:r>
          </w:p>
        </w:tc>
        <w:tc>
          <w:tcPr>
            <w:tcW w:w="2307" w:type="dxa"/>
          </w:tcPr>
          <w:p w14:paraId="42FBCF16" w14:textId="77777777" w:rsidR="00794ABB" w:rsidRDefault="00000000">
            <w:pPr>
              <w:pStyle w:val="TableParagraph"/>
              <w:spacing w:before="2" w:line="276" w:lineRule="auto"/>
              <w:ind w:right="152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when and where the item was sent, when it is due back, and when it was returned.</w:t>
            </w:r>
          </w:p>
        </w:tc>
        <w:tc>
          <w:tcPr>
            <w:tcW w:w="1519" w:type="dxa"/>
          </w:tcPr>
          <w:p w14:paraId="51444B6B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095</w:t>
            </w:r>
          </w:p>
        </w:tc>
      </w:tr>
      <w:tr w:rsidR="00794ABB" w14:paraId="09A33A46" w14:textId="77777777">
        <w:trPr>
          <w:trHeight w:val="2052"/>
        </w:trPr>
        <w:tc>
          <w:tcPr>
            <w:tcW w:w="1176" w:type="dxa"/>
          </w:tcPr>
          <w:p w14:paraId="6EC282AE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021</w:t>
            </w:r>
          </w:p>
        </w:tc>
        <w:tc>
          <w:tcPr>
            <w:tcW w:w="1963" w:type="dxa"/>
          </w:tcPr>
          <w:p w14:paraId="371C4B77" w14:textId="77777777" w:rsidR="00794ABB" w:rsidRDefault="00000000">
            <w:pPr>
              <w:pStyle w:val="TableParagraph"/>
              <w:spacing w:line="276" w:lineRule="auto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Interlibrary Loan Request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Records</w:t>
            </w:r>
          </w:p>
        </w:tc>
        <w:tc>
          <w:tcPr>
            <w:tcW w:w="2086" w:type="dxa"/>
          </w:tcPr>
          <w:p w14:paraId="5387F09E" w14:textId="77777777" w:rsidR="00794ABB" w:rsidRDefault="00000000">
            <w:pPr>
              <w:pStyle w:val="TableParagraph"/>
              <w:spacing w:line="276" w:lineRule="auto"/>
              <w:ind w:right="350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providing information about items shipped, unfilled requests, conditional loans, renewal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requests, and returns.</w:t>
            </w:r>
          </w:p>
        </w:tc>
        <w:tc>
          <w:tcPr>
            <w:tcW w:w="799" w:type="dxa"/>
          </w:tcPr>
          <w:p w14:paraId="2126B5D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6519D34A" w14:textId="77777777" w:rsidR="00794ABB" w:rsidRDefault="00000000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2ACB98D9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+ 30 days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5FB383F0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returned to the lending </w:t>
            </w:r>
            <w:r>
              <w:rPr>
                <w:i/>
                <w:spacing w:val="-2"/>
                <w:sz w:val="20"/>
              </w:rPr>
              <w:t>library.</w:t>
            </w:r>
          </w:p>
        </w:tc>
        <w:tc>
          <w:tcPr>
            <w:tcW w:w="2307" w:type="dxa"/>
          </w:tcPr>
          <w:p w14:paraId="04D9767E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25A36D42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096; </w:t>
            </w:r>
            <w:r>
              <w:rPr>
                <w:b/>
                <w:spacing w:val="-5"/>
              </w:rPr>
              <w:t>097</w:t>
            </w:r>
          </w:p>
        </w:tc>
      </w:tr>
      <w:tr w:rsidR="00794ABB" w14:paraId="77B6D237" w14:textId="77777777">
        <w:trPr>
          <w:trHeight w:val="2316"/>
        </w:trPr>
        <w:tc>
          <w:tcPr>
            <w:tcW w:w="1176" w:type="dxa"/>
          </w:tcPr>
          <w:p w14:paraId="55FF32DF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022</w:t>
            </w:r>
          </w:p>
        </w:tc>
        <w:tc>
          <w:tcPr>
            <w:tcW w:w="1963" w:type="dxa"/>
          </w:tcPr>
          <w:p w14:paraId="3A4F6BA1" w14:textId="77777777" w:rsidR="00794ABB" w:rsidRDefault="00000000">
            <w:pPr>
              <w:pStyle w:val="TableParagraph"/>
              <w:spacing w:line="276" w:lineRule="auto"/>
              <w:ind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Log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Interlibrary </w:t>
            </w:r>
            <w:r>
              <w:rPr>
                <w:b/>
                <w:spacing w:val="-4"/>
                <w:sz w:val="20"/>
              </w:rPr>
              <w:t>Loan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Transactions</w:t>
            </w:r>
          </w:p>
        </w:tc>
        <w:tc>
          <w:tcPr>
            <w:tcW w:w="2086" w:type="dxa"/>
          </w:tcPr>
          <w:p w14:paraId="13E0D86E" w14:textId="77777777" w:rsidR="00794ABB" w:rsidRDefault="00000000">
            <w:pPr>
              <w:pStyle w:val="TableParagraph"/>
              <w:spacing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Information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ILL activity, date shipped, place shipped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and to,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date 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 requests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member </w:t>
            </w:r>
            <w:r>
              <w:rPr>
                <w:spacing w:val="-2"/>
                <w:sz w:val="20"/>
              </w:rPr>
              <w:t>libraries.</w:t>
            </w:r>
          </w:p>
        </w:tc>
        <w:tc>
          <w:tcPr>
            <w:tcW w:w="799" w:type="dxa"/>
          </w:tcPr>
          <w:p w14:paraId="33DBBEBE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10313D2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4C0357CF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days 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374C6FD9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returned to the lending </w:t>
            </w:r>
            <w:r>
              <w:rPr>
                <w:i/>
                <w:spacing w:val="-2"/>
                <w:sz w:val="20"/>
              </w:rPr>
              <w:t>library.</w:t>
            </w:r>
          </w:p>
        </w:tc>
        <w:tc>
          <w:tcPr>
            <w:tcW w:w="2307" w:type="dxa"/>
          </w:tcPr>
          <w:p w14:paraId="0A6BB4E6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This log is a source document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monthly </w:t>
            </w:r>
            <w:r>
              <w:rPr>
                <w:spacing w:val="-2"/>
                <w:sz w:val="20"/>
              </w:rPr>
              <w:t>statistics.</w:t>
            </w:r>
          </w:p>
        </w:tc>
        <w:tc>
          <w:tcPr>
            <w:tcW w:w="1519" w:type="dxa"/>
          </w:tcPr>
          <w:p w14:paraId="61077F98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098</w:t>
            </w:r>
          </w:p>
        </w:tc>
      </w:tr>
    </w:tbl>
    <w:p w14:paraId="3BAB8CAE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775B6FC2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3F40BD10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31A1DE16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29D1D294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71883069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0B61246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33E7D116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5F4D01AC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284604AB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212DDE27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77B04353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4013BA18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4FD6F6C5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04C5CB6C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33199845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77F36515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4F79C48C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0D761AAF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6EA6DAA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6A7DCE2C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3E8E3057" w14:textId="77777777">
        <w:trPr>
          <w:trHeight w:val="330"/>
        </w:trPr>
        <w:tc>
          <w:tcPr>
            <w:tcW w:w="14372" w:type="dxa"/>
            <w:gridSpan w:val="9"/>
            <w:shd w:val="clear" w:color="auto" w:fill="E4E4E4"/>
          </w:tcPr>
          <w:p w14:paraId="09DB5666" w14:textId="77777777" w:rsidR="00794ABB" w:rsidRDefault="00000000">
            <w:pPr>
              <w:pStyle w:val="TableParagraph"/>
              <w:tabs>
                <w:tab w:val="left" w:pos="2764"/>
              </w:tabs>
              <w:spacing w:before="38"/>
              <w:ind w:left="107"/>
              <w:rPr>
                <w:sz w:val="18"/>
              </w:rPr>
            </w:pPr>
            <w:r>
              <w:rPr>
                <w:b/>
              </w:rPr>
              <w:t>Departmental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</w:tr>
      <w:tr w:rsidR="00794ABB" w14:paraId="3581C54A" w14:textId="77777777">
        <w:trPr>
          <w:trHeight w:val="2316"/>
        </w:trPr>
        <w:tc>
          <w:tcPr>
            <w:tcW w:w="1176" w:type="dxa"/>
          </w:tcPr>
          <w:p w14:paraId="6FE156AA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023</w:t>
            </w:r>
          </w:p>
        </w:tc>
        <w:tc>
          <w:tcPr>
            <w:tcW w:w="1963" w:type="dxa"/>
          </w:tcPr>
          <w:p w14:paraId="32C6A887" w14:textId="77777777" w:rsidR="00794ABB" w:rsidRDefault="00000000">
            <w:pPr>
              <w:pStyle w:val="TableParagraph"/>
              <w:spacing w:line="276" w:lineRule="auto"/>
              <w:ind w:right="5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Internet,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Room Use </w:t>
            </w:r>
            <w:r>
              <w:rPr>
                <w:b/>
                <w:spacing w:val="-2"/>
                <w:sz w:val="20"/>
              </w:rPr>
              <w:t>Agreements</w:t>
            </w:r>
          </w:p>
        </w:tc>
        <w:tc>
          <w:tcPr>
            <w:tcW w:w="2086" w:type="dxa"/>
          </w:tcPr>
          <w:p w14:paraId="0A3C04C2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Patron agreements to abide by the library’s policies when using a computer, the internet, and equipment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rooms at the library.</w:t>
            </w:r>
          </w:p>
        </w:tc>
        <w:tc>
          <w:tcPr>
            <w:tcW w:w="799" w:type="dxa"/>
          </w:tcPr>
          <w:p w14:paraId="3B8F456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0266E388" w14:textId="77777777" w:rsidR="00794ABB" w:rsidRDefault="00000000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40337AB9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11F7EC65" w14:textId="77777777" w:rsidR="00794ABB" w:rsidRDefault="00000000">
            <w:pPr>
              <w:pStyle w:val="TableParagraph"/>
              <w:spacing w:line="276" w:lineRule="auto"/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Event is end of business day or when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equipment or room are </w:t>
            </w:r>
            <w:r>
              <w:rPr>
                <w:i/>
                <w:spacing w:val="-2"/>
                <w:sz w:val="20"/>
              </w:rPr>
              <w:t>returned undamaged.</w:t>
            </w:r>
          </w:p>
        </w:tc>
        <w:tc>
          <w:tcPr>
            <w:tcW w:w="2307" w:type="dxa"/>
          </w:tcPr>
          <w:p w14:paraId="6F34995C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0"/>
              </w:rPr>
              <w:t xml:space="preserve">Agreements include </w:t>
            </w:r>
            <w:proofErr w:type="gramStart"/>
            <w:r>
              <w:rPr>
                <w:sz w:val="20"/>
              </w:rPr>
              <w:t>the personally</w:t>
            </w:r>
            <w:proofErr w:type="gramEnd"/>
            <w:r>
              <w:rPr>
                <w:sz w:val="20"/>
              </w:rPr>
              <w:t xml:space="preserve"> identifiable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 about the patron</w:t>
            </w:r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14:paraId="4FEC40E1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103; </w:t>
            </w:r>
            <w:r>
              <w:rPr>
                <w:b/>
                <w:spacing w:val="-5"/>
              </w:rPr>
              <w:t>104</w:t>
            </w:r>
          </w:p>
        </w:tc>
      </w:tr>
      <w:tr w:rsidR="00794ABB" w14:paraId="27CCB789" w14:textId="77777777">
        <w:trPr>
          <w:trHeight w:val="2582"/>
        </w:trPr>
        <w:tc>
          <w:tcPr>
            <w:tcW w:w="1176" w:type="dxa"/>
          </w:tcPr>
          <w:p w14:paraId="4E7A81A5" w14:textId="77777777" w:rsidR="00794ABB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1963" w:type="dxa"/>
          </w:tcPr>
          <w:p w14:paraId="4CCC8802" w14:textId="77777777" w:rsidR="00794ABB" w:rsidRDefault="00000000">
            <w:pPr>
              <w:pStyle w:val="TableParagraph"/>
              <w:spacing w:before="2" w:line="276" w:lineRule="auto"/>
              <w:ind w:right="7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Reference </w:t>
            </w:r>
            <w:r>
              <w:rPr>
                <w:b/>
                <w:sz w:val="20"/>
              </w:rPr>
              <w:t>Requests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Responses</w:t>
            </w:r>
          </w:p>
        </w:tc>
        <w:tc>
          <w:tcPr>
            <w:tcW w:w="2086" w:type="dxa"/>
          </w:tcPr>
          <w:p w14:paraId="5D8A923C" w14:textId="77777777" w:rsidR="00794ABB" w:rsidRDefault="00000000">
            <w:pPr>
              <w:pStyle w:val="TableParagraph"/>
              <w:spacing w:before="2" w:line="276" w:lineRule="auto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Records documenting </w:t>
            </w:r>
            <w:r>
              <w:rPr>
                <w:sz w:val="20"/>
              </w:rPr>
              <w:t>research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scholarly requests for information about or access to items within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institution's collections.</w:t>
            </w:r>
          </w:p>
        </w:tc>
        <w:tc>
          <w:tcPr>
            <w:tcW w:w="799" w:type="dxa"/>
          </w:tcPr>
          <w:p w14:paraId="2818FC03" w14:textId="77777777" w:rsidR="00794A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6188CE5D" w14:textId="77777777" w:rsidR="00794ABB" w:rsidRDefault="00000000">
            <w:pPr>
              <w:pStyle w:val="TableParagraph"/>
              <w:spacing w:before="2"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5861A65E" w14:textId="77777777" w:rsidR="00794ABB" w:rsidRDefault="00000000">
            <w:pPr>
              <w:pStyle w:val="TableParagraph"/>
              <w:spacing w:before="2"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35384329" w14:textId="77777777" w:rsidR="00794ABB" w:rsidRDefault="00000000">
            <w:pPr>
              <w:pStyle w:val="TableParagraph"/>
              <w:spacing w:before="2"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date request is fulfilled or response is </w:t>
            </w:r>
            <w:r>
              <w:rPr>
                <w:i/>
                <w:spacing w:val="-2"/>
                <w:sz w:val="20"/>
              </w:rPr>
              <w:t>provided.</w:t>
            </w:r>
          </w:p>
        </w:tc>
        <w:tc>
          <w:tcPr>
            <w:tcW w:w="2307" w:type="dxa"/>
          </w:tcPr>
          <w:p w14:paraId="4A753BA8" w14:textId="77777777" w:rsidR="00794ABB" w:rsidRDefault="00000000">
            <w:pPr>
              <w:pStyle w:val="TableParagraph"/>
              <w:spacing w:before="2"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May include requester's contact information and records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the administration of the institution's ILL </w:t>
            </w:r>
            <w:r>
              <w:rPr>
                <w:spacing w:val="-2"/>
                <w:sz w:val="20"/>
              </w:rPr>
              <w:t>program.</w:t>
            </w:r>
          </w:p>
        </w:tc>
        <w:tc>
          <w:tcPr>
            <w:tcW w:w="1519" w:type="dxa"/>
          </w:tcPr>
          <w:p w14:paraId="0E7E8BFA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</w:tr>
      <w:tr w:rsidR="00794ABB" w14:paraId="29B1EF6A" w14:textId="77777777">
        <w:trPr>
          <w:trHeight w:val="1521"/>
        </w:trPr>
        <w:tc>
          <w:tcPr>
            <w:tcW w:w="1176" w:type="dxa"/>
          </w:tcPr>
          <w:p w14:paraId="73A9C1B5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025</w:t>
            </w:r>
          </w:p>
        </w:tc>
        <w:tc>
          <w:tcPr>
            <w:tcW w:w="1963" w:type="dxa"/>
          </w:tcPr>
          <w:p w14:paraId="52792CC5" w14:textId="77777777" w:rsidR="00794ABB" w:rsidRDefault="00000000">
            <w:pPr>
              <w:pStyle w:val="TableParagraph"/>
              <w:spacing w:line="276" w:lineRule="auto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Programming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 Events Files</w:t>
            </w:r>
          </w:p>
        </w:tc>
        <w:tc>
          <w:tcPr>
            <w:tcW w:w="2086" w:type="dxa"/>
          </w:tcPr>
          <w:p w14:paraId="0DB770B0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Information about specific library programs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</w:p>
        </w:tc>
        <w:tc>
          <w:tcPr>
            <w:tcW w:w="799" w:type="dxa"/>
          </w:tcPr>
          <w:p w14:paraId="516AD1B9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09FC927B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398C3E38" w14:textId="77777777" w:rsidR="00794ABB" w:rsidRDefault="00000000">
            <w:pPr>
              <w:pStyle w:val="TableParagraph"/>
              <w:spacing w:line="276" w:lineRule="auto"/>
              <w:ind w:righ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1 year 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543BB366" w14:textId="77777777" w:rsidR="00794ABB" w:rsidRDefault="00000000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of the program or </w:t>
            </w:r>
            <w:r>
              <w:rPr>
                <w:i/>
                <w:spacing w:val="-2"/>
                <w:sz w:val="20"/>
              </w:rPr>
              <w:t>event.</w:t>
            </w:r>
          </w:p>
        </w:tc>
        <w:tc>
          <w:tcPr>
            <w:tcW w:w="2307" w:type="dxa"/>
          </w:tcPr>
          <w:p w14:paraId="115E2DB8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May contain a copy of materials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publicity and programming, and evaluation forms.</w:t>
            </w:r>
          </w:p>
        </w:tc>
        <w:tc>
          <w:tcPr>
            <w:tcW w:w="1519" w:type="dxa"/>
          </w:tcPr>
          <w:p w14:paraId="650CA144" w14:textId="77777777" w:rsidR="00794ABB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108;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109;</w:t>
            </w:r>
            <w:proofErr w:type="gramEnd"/>
          </w:p>
          <w:p w14:paraId="30939B1A" w14:textId="77777777" w:rsidR="00794ABB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111;112</w:t>
            </w:r>
          </w:p>
        </w:tc>
      </w:tr>
      <w:tr w:rsidR="00794ABB" w14:paraId="7F81ED56" w14:textId="77777777">
        <w:trPr>
          <w:trHeight w:val="1260"/>
        </w:trPr>
        <w:tc>
          <w:tcPr>
            <w:tcW w:w="1176" w:type="dxa"/>
          </w:tcPr>
          <w:p w14:paraId="2A3A8D7A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026</w:t>
            </w:r>
          </w:p>
        </w:tc>
        <w:tc>
          <w:tcPr>
            <w:tcW w:w="1963" w:type="dxa"/>
          </w:tcPr>
          <w:p w14:paraId="23523E3D" w14:textId="77777777" w:rsidR="00794ABB" w:rsidRDefault="00000000">
            <w:pPr>
              <w:pStyle w:val="TableParagraph"/>
              <w:spacing w:line="276" w:lineRule="auto"/>
              <w:ind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Contest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Entry </w:t>
            </w:r>
            <w:r>
              <w:rPr>
                <w:b/>
                <w:spacing w:val="-4"/>
                <w:sz w:val="20"/>
              </w:rPr>
              <w:t>Forms</w:t>
            </w:r>
          </w:p>
        </w:tc>
        <w:tc>
          <w:tcPr>
            <w:tcW w:w="2086" w:type="dxa"/>
          </w:tcPr>
          <w:p w14:paraId="252A777D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Forms used to award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prizes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contests.</w:t>
            </w:r>
          </w:p>
        </w:tc>
        <w:tc>
          <w:tcPr>
            <w:tcW w:w="799" w:type="dxa"/>
          </w:tcPr>
          <w:p w14:paraId="6936BB44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73BB1D21" w14:textId="77777777" w:rsidR="00794ABB" w:rsidRDefault="00000000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 xml:space="preserve">Yes, Wis. Stat. § </w:t>
            </w:r>
            <w:r>
              <w:rPr>
                <w:spacing w:val="-2"/>
                <w:sz w:val="20"/>
              </w:rPr>
              <w:t>43.30(1m)</w:t>
            </w:r>
          </w:p>
        </w:tc>
        <w:tc>
          <w:tcPr>
            <w:tcW w:w="1421" w:type="dxa"/>
          </w:tcPr>
          <w:p w14:paraId="6C597DBC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+ 30 days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40399427" w14:textId="77777777" w:rsidR="00794ABB" w:rsidRDefault="00000000">
            <w:pPr>
              <w:pStyle w:val="TableParagraph"/>
              <w:spacing w:line="276" w:lineRule="auto"/>
              <w:ind w:right="2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contest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winner 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determined.</w:t>
            </w:r>
          </w:p>
        </w:tc>
        <w:tc>
          <w:tcPr>
            <w:tcW w:w="2307" w:type="dxa"/>
          </w:tcPr>
          <w:p w14:paraId="7BF56392" w14:textId="77777777" w:rsidR="00794ABB" w:rsidRDefault="00000000">
            <w:pPr>
              <w:pStyle w:val="TableParagraph"/>
              <w:spacing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names, 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information, school, grade, and </w:t>
            </w:r>
            <w:r>
              <w:rPr>
                <w:spacing w:val="-4"/>
                <w:sz w:val="20"/>
              </w:rPr>
              <w:t>age.</w:t>
            </w:r>
          </w:p>
        </w:tc>
        <w:tc>
          <w:tcPr>
            <w:tcW w:w="1519" w:type="dxa"/>
          </w:tcPr>
          <w:p w14:paraId="0FF9DC37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110</w:t>
            </w:r>
          </w:p>
        </w:tc>
      </w:tr>
    </w:tbl>
    <w:p w14:paraId="367B07C2" w14:textId="77777777" w:rsidR="00794ABB" w:rsidRDefault="00794ABB">
      <w:pPr>
        <w:pStyle w:val="TableParagraph"/>
        <w:rPr>
          <w:b/>
        </w:rPr>
        <w:sectPr w:rsidR="00794ABB">
          <w:pgSz w:w="15840" w:h="12240" w:orient="landscape"/>
          <w:pgMar w:top="700" w:right="360" w:bottom="195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5053C32E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28E57FB6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761219E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34535C3A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7D05EEE3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7AA8827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14362C98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7D597052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6B370754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39210000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4209DBCA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0F419B6B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62F412D6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48839A12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7BBA87D1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3DF9509E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20968243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490FF50B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04388363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07151F05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750A0DA7" w14:textId="77777777">
        <w:trPr>
          <w:trHeight w:val="1552"/>
        </w:trPr>
        <w:tc>
          <w:tcPr>
            <w:tcW w:w="1176" w:type="dxa"/>
          </w:tcPr>
          <w:p w14:paraId="387396AD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027</w:t>
            </w:r>
          </w:p>
        </w:tc>
        <w:tc>
          <w:tcPr>
            <w:tcW w:w="1963" w:type="dxa"/>
          </w:tcPr>
          <w:p w14:paraId="456831F4" w14:textId="77777777" w:rsidR="00794AB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Releases</w:t>
            </w:r>
          </w:p>
        </w:tc>
        <w:tc>
          <w:tcPr>
            <w:tcW w:w="2086" w:type="dxa"/>
          </w:tcPr>
          <w:p w14:paraId="495145F1" w14:textId="77777777" w:rsidR="00794ABB" w:rsidRDefault="00000000">
            <w:pPr>
              <w:pStyle w:val="TableParagraph"/>
              <w:spacing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Official press releases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related topical indexes.</w:t>
            </w:r>
          </w:p>
        </w:tc>
        <w:tc>
          <w:tcPr>
            <w:tcW w:w="799" w:type="dxa"/>
          </w:tcPr>
          <w:p w14:paraId="4DF50265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4B69C058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3304E023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Creation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5 years 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5D177555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67FD16D1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73614111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</w:tr>
      <w:tr w:rsidR="00794ABB" w14:paraId="06B40F77" w14:textId="77777777">
        <w:trPr>
          <w:trHeight w:val="3449"/>
        </w:trPr>
        <w:tc>
          <w:tcPr>
            <w:tcW w:w="1176" w:type="dxa"/>
          </w:tcPr>
          <w:p w14:paraId="1DBAAFD7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028</w:t>
            </w:r>
          </w:p>
        </w:tc>
        <w:tc>
          <w:tcPr>
            <w:tcW w:w="1963" w:type="dxa"/>
          </w:tcPr>
          <w:p w14:paraId="1DF87B70" w14:textId="77777777" w:rsidR="00794ABB" w:rsidRDefault="00000000"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Archival </w:t>
            </w:r>
            <w:r>
              <w:rPr>
                <w:b/>
                <w:sz w:val="20"/>
              </w:rPr>
              <w:t xml:space="preserve">Accession / </w:t>
            </w:r>
            <w:r>
              <w:rPr>
                <w:b/>
                <w:spacing w:val="-2"/>
                <w:sz w:val="20"/>
              </w:rPr>
              <w:t xml:space="preserve">Deaccession </w:t>
            </w:r>
            <w:r>
              <w:rPr>
                <w:b/>
                <w:sz w:val="20"/>
              </w:rPr>
              <w:t>Records and Processing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Files</w:t>
            </w:r>
          </w:p>
        </w:tc>
        <w:tc>
          <w:tcPr>
            <w:tcW w:w="2086" w:type="dxa"/>
          </w:tcPr>
          <w:p w14:paraId="60A4313B" w14:textId="77777777" w:rsidR="00794ABB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 xml:space="preserve">documenting the transfer of legal and physical custody of </w:t>
            </w:r>
            <w:r>
              <w:rPr>
                <w:spacing w:val="-2"/>
                <w:sz w:val="20"/>
              </w:rPr>
              <w:t xml:space="preserve">materials (photographs, </w:t>
            </w:r>
            <w:r>
              <w:rPr>
                <w:sz w:val="20"/>
              </w:rPr>
              <w:t>documents, objects, printed materials, furniture,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from local history collections including what is retained or </w:t>
            </w:r>
            <w:r>
              <w:rPr>
                <w:spacing w:val="-2"/>
                <w:sz w:val="20"/>
              </w:rPr>
              <w:t xml:space="preserve">deaccessioned </w:t>
            </w:r>
            <w:r>
              <w:rPr>
                <w:sz w:val="20"/>
              </w:rPr>
              <w:t>during collection</w:t>
            </w:r>
          </w:p>
          <w:p w14:paraId="16019175" w14:textId="77777777" w:rsidR="00794ABB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processing.</w:t>
            </w:r>
          </w:p>
        </w:tc>
        <w:tc>
          <w:tcPr>
            <w:tcW w:w="799" w:type="dxa"/>
          </w:tcPr>
          <w:p w14:paraId="5535F3FE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6" w:type="dxa"/>
          </w:tcPr>
          <w:p w14:paraId="11DE43D9" w14:textId="77777777" w:rsidR="00794ABB" w:rsidRDefault="0000000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contain, Wis. Stat. § </w:t>
            </w:r>
            <w:r>
              <w:rPr>
                <w:spacing w:val="-2"/>
                <w:sz w:val="20"/>
              </w:rPr>
              <w:t>43.58(7)(a)</w:t>
            </w:r>
          </w:p>
        </w:tc>
        <w:tc>
          <w:tcPr>
            <w:tcW w:w="1421" w:type="dxa"/>
          </w:tcPr>
          <w:p w14:paraId="16DD96E1" w14:textId="77777777" w:rsidR="00794ABB" w:rsidRDefault="0000000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Permanent</w:t>
            </w:r>
          </w:p>
        </w:tc>
        <w:tc>
          <w:tcPr>
            <w:tcW w:w="1685" w:type="dxa"/>
          </w:tcPr>
          <w:p w14:paraId="4DF1EE4F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55502BDB" w14:textId="77777777" w:rsidR="00794ABB" w:rsidRDefault="0000000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May include date of transfer, name or brief bio of the donor/creator,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contents of container, </w:t>
            </w:r>
            <w:r>
              <w:rPr>
                <w:spacing w:val="-2"/>
                <w:sz w:val="20"/>
              </w:rPr>
              <w:t xml:space="preserve">documentation </w:t>
            </w:r>
            <w:r>
              <w:rPr>
                <w:sz w:val="20"/>
              </w:rPr>
              <w:t xml:space="preserve">transferring intellectual property rights to the library, restrictions of collection on use and letter of </w:t>
            </w:r>
            <w:r>
              <w:rPr>
                <w:spacing w:val="-2"/>
                <w:sz w:val="20"/>
              </w:rPr>
              <w:t>acknowledgement.</w:t>
            </w:r>
          </w:p>
        </w:tc>
        <w:tc>
          <w:tcPr>
            <w:tcW w:w="1519" w:type="dxa"/>
          </w:tcPr>
          <w:p w14:paraId="7FAF649E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116;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117</w:t>
            </w:r>
          </w:p>
        </w:tc>
      </w:tr>
      <w:tr w:rsidR="00794ABB" w14:paraId="6321068F" w14:textId="77777777">
        <w:trPr>
          <w:trHeight w:val="333"/>
        </w:trPr>
        <w:tc>
          <w:tcPr>
            <w:tcW w:w="14372" w:type="dxa"/>
            <w:gridSpan w:val="9"/>
            <w:shd w:val="clear" w:color="auto" w:fill="E4E4E4"/>
          </w:tcPr>
          <w:p w14:paraId="44C20AB1" w14:textId="77777777" w:rsidR="00794ABB" w:rsidRDefault="00000000">
            <w:pPr>
              <w:pStyle w:val="TableParagraph"/>
              <w:tabs>
                <w:tab w:val="left" w:pos="5931"/>
              </w:tabs>
              <w:spacing w:before="40"/>
              <w:ind w:left="107"/>
              <w:rPr>
                <w:sz w:val="18"/>
              </w:rPr>
            </w:pPr>
            <w:r>
              <w:rPr>
                <w:b/>
              </w:rPr>
              <w:t>Library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Automated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  <w:r>
              <w:rPr>
                <w:b/>
              </w:rPr>
              <w:tab/>
            </w:r>
            <w:r>
              <w:rPr>
                <w:sz w:val="18"/>
              </w:rPr>
              <w:t>*Prior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destroying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above.</w:t>
            </w:r>
          </w:p>
        </w:tc>
      </w:tr>
      <w:tr w:rsidR="00794ABB" w14:paraId="725F0C45" w14:textId="77777777">
        <w:trPr>
          <w:trHeight w:val="2051"/>
        </w:trPr>
        <w:tc>
          <w:tcPr>
            <w:tcW w:w="1176" w:type="dxa"/>
          </w:tcPr>
          <w:p w14:paraId="05058920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029</w:t>
            </w:r>
          </w:p>
        </w:tc>
        <w:tc>
          <w:tcPr>
            <w:tcW w:w="1963" w:type="dxa"/>
          </w:tcPr>
          <w:p w14:paraId="406A36B0" w14:textId="77777777" w:rsidR="00794ABB" w:rsidRDefault="00000000">
            <w:pPr>
              <w:pStyle w:val="TableParagraph"/>
              <w:spacing w:line="276" w:lineRule="auto"/>
              <w:ind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Library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sz w:val="20"/>
              </w:rPr>
              <w:t>Plans</w:t>
            </w:r>
          </w:p>
        </w:tc>
        <w:tc>
          <w:tcPr>
            <w:tcW w:w="2086" w:type="dxa"/>
          </w:tcPr>
          <w:p w14:paraId="45C0E244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services that are offered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library system, and the budget for other </w:t>
            </w:r>
            <w:r>
              <w:rPr>
                <w:spacing w:val="-2"/>
                <w:sz w:val="20"/>
              </w:rPr>
              <w:t>services.</w:t>
            </w:r>
          </w:p>
        </w:tc>
        <w:tc>
          <w:tcPr>
            <w:tcW w:w="799" w:type="dxa"/>
          </w:tcPr>
          <w:p w14:paraId="13B52CDD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2886CBD1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5645C6E0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+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 years and transfer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to </w:t>
            </w:r>
            <w:r>
              <w:rPr>
                <w:b/>
                <w:i/>
                <w:spacing w:val="-4"/>
                <w:sz w:val="20"/>
              </w:rPr>
              <w:t>WHS</w:t>
            </w:r>
          </w:p>
        </w:tc>
        <w:tc>
          <w:tcPr>
            <w:tcW w:w="1685" w:type="dxa"/>
          </w:tcPr>
          <w:p w14:paraId="4DEB50D2" w14:textId="77777777" w:rsidR="00794ABB" w:rsidRDefault="00000000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Event is </w:t>
            </w:r>
            <w:r>
              <w:rPr>
                <w:i/>
                <w:spacing w:val="-2"/>
                <w:sz w:val="20"/>
              </w:rPr>
              <w:t>superseded.</w:t>
            </w:r>
          </w:p>
        </w:tc>
        <w:tc>
          <w:tcPr>
            <w:tcW w:w="2307" w:type="dxa"/>
          </w:tcPr>
          <w:p w14:paraId="57887323" w14:textId="77777777" w:rsidR="00794ABB" w:rsidRDefault="00000000">
            <w:pPr>
              <w:pStyle w:val="TableParagraph"/>
              <w:spacing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The system board approves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plan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it must also be approved by DPI. Retention per Wis.</w:t>
            </w:r>
          </w:p>
          <w:p w14:paraId="28B5E04E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Admin.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ch.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 </w:t>
            </w:r>
            <w:r>
              <w:rPr>
                <w:spacing w:val="-2"/>
                <w:sz w:val="20"/>
              </w:rPr>
              <w:t>6.06(4)(a).</w:t>
            </w:r>
          </w:p>
        </w:tc>
        <w:tc>
          <w:tcPr>
            <w:tcW w:w="1519" w:type="dxa"/>
          </w:tcPr>
          <w:p w14:paraId="646ADAF6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</w:tr>
    </w:tbl>
    <w:p w14:paraId="4366AB67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63"/>
        <w:gridCol w:w="2086"/>
        <w:gridCol w:w="799"/>
        <w:gridCol w:w="1416"/>
        <w:gridCol w:w="1421"/>
        <w:gridCol w:w="1685"/>
        <w:gridCol w:w="2307"/>
        <w:gridCol w:w="1519"/>
      </w:tblGrid>
      <w:tr w:rsidR="00794ABB" w14:paraId="2A5A4ADB" w14:textId="77777777">
        <w:trPr>
          <w:trHeight w:val="1007"/>
        </w:trPr>
        <w:tc>
          <w:tcPr>
            <w:tcW w:w="1176" w:type="dxa"/>
            <w:shd w:val="clear" w:color="auto" w:fill="DFDFDF"/>
          </w:tcPr>
          <w:p w14:paraId="54CA5D77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72709045" w14:textId="77777777" w:rsidR="00794ABB" w:rsidRDefault="00000000">
            <w:pPr>
              <w:pStyle w:val="TableParagraph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RDA</w:t>
            </w:r>
          </w:p>
          <w:p w14:paraId="635B9270" w14:textId="77777777" w:rsidR="00794ABB" w:rsidRDefault="00000000">
            <w:pPr>
              <w:pStyle w:val="TableParagraph"/>
              <w:spacing w:before="1"/>
              <w:ind w:left="78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963" w:type="dxa"/>
            <w:shd w:val="clear" w:color="auto" w:fill="DFDFDF"/>
          </w:tcPr>
          <w:p w14:paraId="4B0DB7C4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684FB550" w14:textId="77777777" w:rsidR="00794ABB" w:rsidRDefault="00000000">
            <w:pPr>
              <w:pStyle w:val="TableParagraph"/>
              <w:ind w:left="775" w:right="292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86" w:type="dxa"/>
            <w:shd w:val="clear" w:color="auto" w:fill="DFDFDF"/>
          </w:tcPr>
          <w:p w14:paraId="54EBB978" w14:textId="77777777" w:rsidR="00794ABB" w:rsidRDefault="00794ABB">
            <w:pPr>
              <w:pStyle w:val="TableParagraph"/>
              <w:spacing w:before="158"/>
              <w:ind w:left="0"/>
              <w:rPr>
                <w:sz w:val="20"/>
              </w:rPr>
            </w:pPr>
          </w:p>
          <w:p w14:paraId="723710A6" w14:textId="77777777" w:rsidR="00794ABB" w:rsidRDefault="00000000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Series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99" w:type="dxa"/>
            <w:shd w:val="clear" w:color="auto" w:fill="DFDFDF"/>
          </w:tcPr>
          <w:p w14:paraId="4586AB43" w14:textId="77777777" w:rsidR="00794ABB" w:rsidRDefault="00000000">
            <w:pPr>
              <w:pStyle w:val="TableParagraph"/>
              <w:spacing w:before="2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PII</w:t>
            </w:r>
          </w:p>
          <w:p w14:paraId="5A650606" w14:textId="77777777" w:rsidR="00794ABB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III.</w:t>
            </w:r>
          </w:p>
          <w:p w14:paraId="70A50877" w14:textId="77777777" w:rsidR="00794AB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above)</w:t>
            </w:r>
          </w:p>
        </w:tc>
        <w:tc>
          <w:tcPr>
            <w:tcW w:w="1416" w:type="dxa"/>
            <w:shd w:val="clear" w:color="auto" w:fill="DFDFDF"/>
          </w:tcPr>
          <w:p w14:paraId="0642B9D7" w14:textId="77777777" w:rsidR="00794ABB" w:rsidRDefault="00794ABB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48E02347" w14:textId="77777777" w:rsidR="00794ABB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Confidential</w:t>
            </w:r>
          </w:p>
          <w:p w14:paraId="59B64125" w14:textId="77777777" w:rsidR="00794ABB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(See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IV.</w:t>
            </w:r>
            <w:r>
              <w:rPr>
                <w:b/>
                <w:spacing w:val="-2"/>
                <w:sz w:val="16"/>
              </w:rPr>
              <w:t xml:space="preserve"> above)</w:t>
            </w:r>
          </w:p>
        </w:tc>
        <w:tc>
          <w:tcPr>
            <w:tcW w:w="1421" w:type="dxa"/>
            <w:shd w:val="clear" w:color="auto" w:fill="DFDFDF"/>
          </w:tcPr>
          <w:p w14:paraId="3FEE06ED" w14:textId="77777777" w:rsidR="00794ABB" w:rsidRDefault="00000000">
            <w:pPr>
              <w:pStyle w:val="TableParagraph"/>
              <w:spacing w:before="42"/>
              <w:ind w:left="166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Minimum Retention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Disposition</w:t>
            </w:r>
          </w:p>
        </w:tc>
        <w:tc>
          <w:tcPr>
            <w:tcW w:w="1685" w:type="dxa"/>
            <w:shd w:val="clear" w:color="auto" w:fill="DFDFDF"/>
          </w:tcPr>
          <w:p w14:paraId="298C8DD0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102924A1" w14:textId="77777777" w:rsidR="00794ABB" w:rsidRDefault="00000000">
            <w:pPr>
              <w:pStyle w:val="TableParagraph"/>
              <w:ind w:left="293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Event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7" w:type="dxa"/>
            <w:shd w:val="clear" w:color="auto" w:fill="DFDFDF"/>
          </w:tcPr>
          <w:p w14:paraId="156EF395" w14:textId="77777777" w:rsidR="00794ABB" w:rsidRDefault="00794ABB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5C834C5B" w14:textId="77777777" w:rsidR="00794ABB" w:rsidRDefault="00000000">
            <w:pPr>
              <w:pStyle w:val="TableParagraph"/>
              <w:ind w:left="875" w:right="647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Examples/ Notes</w:t>
            </w:r>
          </w:p>
        </w:tc>
        <w:tc>
          <w:tcPr>
            <w:tcW w:w="1519" w:type="dxa"/>
            <w:shd w:val="clear" w:color="auto" w:fill="DFDFDF"/>
          </w:tcPr>
          <w:p w14:paraId="341525DC" w14:textId="77777777" w:rsidR="00794ABB" w:rsidRDefault="00000000">
            <w:pPr>
              <w:pStyle w:val="TableParagraph"/>
              <w:spacing w:before="158"/>
              <w:ind w:left="115" w:right="10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Previous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RDA Number 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</w:tr>
      <w:tr w:rsidR="00794ABB" w14:paraId="7B7C3259" w14:textId="77777777">
        <w:trPr>
          <w:trHeight w:val="2051"/>
        </w:trPr>
        <w:tc>
          <w:tcPr>
            <w:tcW w:w="1176" w:type="dxa"/>
          </w:tcPr>
          <w:p w14:paraId="64F6768B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030</w:t>
            </w:r>
          </w:p>
        </w:tc>
        <w:tc>
          <w:tcPr>
            <w:tcW w:w="1963" w:type="dxa"/>
          </w:tcPr>
          <w:p w14:paraId="5E2E9B2B" w14:textId="77777777" w:rsidR="00794ABB" w:rsidRDefault="00000000">
            <w:pPr>
              <w:pStyle w:val="TableParagraph"/>
              <w:spacing w:line="276" w:lineRule="auto"/>
              <w:ind w:right="560"/>
              <w:rPr>
                <w:b/>
                <w:sz w:val="20"/>
              </w:rPr>
            </w:pPr>
            <w:r>
              <w:rPr>
                <w:b/>
                <w:sz w:val="20"/>
              </w:rPr>
              <w:t>Materials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Rotating Collections Records</w:t>
            </w:r>
          </w:p>
        </w:tc>
        <w:tc>
          <w:tcPr>
            <w:tcW w:w="2086" w:type="dxa"/>
          </w:tcPr>
          <w:p w14:paraId="3D03B74F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Lists of current materials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available 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member </w:t>
            </w:r>
            <w:r>
              <w:rPr>
                <w:spacing w:val="-2"/>
                <w:sz w:val="20"/>
              </w:rPr>
              <w:t>libraries.</w:t>
            </w:r>
          </w:p>
        </w:tc>
        <w:tc>
          <w:tcPr>
            <w:tcW w:w="799" w:type="dxa"/>
          </w:tcPr>
          <w:p w14:paraId="529C20BF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4AA1316D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24F20DF9" w14:textId="77777777" w:rsidR="00794ABB" w:rsidRDefault="00000000">
            <w:pPr>
              <w:pStyle w:val="TableParagraph"/>
              <w:spacing w:line="276" w:lineRule="auto"/>
              <w:ind w:right="3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750EC818" w14:textId="77777777" w:rsidR="00794ABB" w:rsidRDefault="00000000">
            <w:pPr>
              <w:pStyle w:val="TableParagraph"/>
              <w:spacing w:line="276" w:lineRule="auto"/>
              <w:ind w:right="282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Event is</w:t>
            </w:r>
            <w:proofErr w:type="gramEnd"/>
            <w:r>
              <w:rPr>
                <w:i/>
                <w:sz w:val="20"/>
              </w:rPr>
              <w:t xml:space="preserve"> superseded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 no longer </w:t>
            </w:r>
            <w:r>
              <w:rPr>
                <w:i/>
                <w:spacing w:val="-2"/>
                <w:sz w:val="20"/>
              </w:rPr>
              <w:t>needed.</w:t>
            </w:r>
          </w:p>
        </w:tc>
        <w:tc>
          <w:tcPr>
            <w:tcW w:w="2307" w:type="dxa"/>
          </w:tcPr>
          <w:p w14:paraId="531F3B3A" w14:textId="77777777" w:rsidR="00794ABB" w:rsidRDefault="00000000">
            <w:pPr>
              <w:pStyle w:val="TableParagraph"/>
              <w:spacing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May include </w:t>
            </w:r>
            <w:r>
              <w:rPr>
                <w:spacing w:val="-2"/>
                <w:sz w:val="20"/>
              </w:rPr>
              <w:t xml:space="preserve">professional collections, supplemental </w:t>
            </w:r>
            <w:r>
              <w:rPr>
                <w:sz w:val="20"/>
              </w:rPr>
              <w:t>materials, AV materials,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rotating </w:t>
            </w:r>
            <w:r>
              <w:rPr>
                <w:spacing w:val="-2"/>
                <w:sz w:val="20"/>
              </w:rPr>
              <w:t>collections.</w:t>
            </w:r>
          </w:p>
        </w:tc>
        <w:tc>
          <w:tcPr>
            <w:tcW w:w="1519" w:type="dxa"/>
          </w:tcPr>
          <w:p w14:paraId="702FF94F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122; </w:t>
            </w:r>
            <w:r>
              <w:rPr>
                <w:b/>
                <w:spacing w:val="-5"/>
              </w:rPr>
              <w:t>123</w:t>
            </w:r>
          </w:p>
        </w:tc>
      </w:tr>
      <w:tr w:rsidR="00794ABB" w14:paraId="5981A13C" w14:textId="77777777">
        <w:trPr>
          <w:trHeight w:val="2580"/>
        </w:trPr>
        <w:tc>
          <w:tcPr>
            <w:tcW w:w="1176" w:type="dxa"/>
          </w:tcPr>
          <w:p w14:paraId="66A47AD6" w14:textId="77777777" w:rsidR="00794AB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031</w:t>
            </w:r>
          </w:p>
        </w:tc>
        <w:tc>
          <w:tcPr>
            <w:tcW w:w="1963" w:type="dxa"/>
          </w:tcPr>
          <w:p w14:paraId="4F096358" w14:textId="77777777" w:rsidR="00794ABB" w:rsidRDefault="00000000">
            <w:pPr>
              <w:pStyle w:val="TableParagraph"/>
              <w:spacing w:line="276" w:lineRule="auto"/>
              <w:ind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Materials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 xml:space="preserve">Rotating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Summary</w:t>
            </w:r>
          </w:p>
        </w:tc>
        <w:tc>
          <w:tcPr>
            <w:tcW w:w="2086" w:type="dxa"/>
          </w:tcPr>
          <w:p w14:paraId="36350D9F" w14:textId="77777777" w:rsidR="00794ABB" w:rsidRDefault="00000000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 xml:space="preserve">Report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the circulation or </w:t>
            </w:r>
            <w:r>
              <w:rPr>
                <w:spacing w:val="-2"/>
                <w:sz w:val="20"/>
              </w:rPr>
              <w:t xml:space="preserve">distribution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system holdings to borrowers or member libraries' temporary holding </w:t>
            </w:r>
            <w:r>
              <w:rPr>
                <w:spacing w:val="-2"/>
                <w:sz w:val="20"/>
              </w:rPr>
              <w:t>status.</w:t>
            </w:r>
          </w:p>
        </w:tc>
        <w:tc>
          <w:tcPr>
            <w:tcW w:w="799" w:type="dxa"/>
          </w:tcPr>
          <w:p w14:paraId="2C5860C2" w14:textId="77777777" w:rsidR="00794AB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5584BDB4" w14:textId="77777777" w:rsidR="00794AB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606E8A51" w14:textId="77777777" w:rsidR="00794ABB" w:rsidRDefault="00000000">
            <w:pPr>
              <w:pStyle w:val="TableParagraph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Event + 30 days and </w:t>
            </w:r>
            <w:r>
              <w:rPr>
                <w:b/>
                <w:i/>
                <w:spacing w:val="-2"/>
                <w:sz w:val="20"/>
              </w:rPr>
              <w:t>destroy confidential</w:t>
            </w:r>
          </w:p>
        </w:tc>
        <w:tc>
          <w:tcPr>
            <w:tcW w:w="1685" w:type="dxa"/>
          </w:tcPr>
          <w:p w14:paraId="0BBD1CCC" w14:textId="77777777" w:rsidR="00794ABB" w:rsidRDefault="00000000">
            <w:pPr>
              <w:pStyle w:val="TableParagraph"/>
              <w:spacing w:line="276" w:lineRule="auto"/>
              <w:ind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Event is when item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returned to the lending </w:t>
            </w:r>
            <w:r>
              <w:rPr>
                <w:i/>
                <w:spacing w:val="-2"/>
                <w:sz w:val="20"/>
              </w:rPr>
              <w:t>library.</w:t>
            </w:r>
          </w:p>
        </w:tc>
        <w:tc>
          <w:tcPr>
            <w:tcW w:w="2307" w:type="dxa"/>
          </w:tcPr>
          <w:p w14:paraId="710669A4" w14:textId="77777777" w:rsidR="00794ABB" w:rsidRDefault="00794A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1E0FA6E0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</w:tr>
      <w:tr w:rsidR="00794ABB" w14:paraId="7F20356D" w14:textId="77777777">
        <w:trPr>
          <w:trHeight w:val="1787"/>
        </w:trPr>
        <w:tc>
          <w:tcPr>
            <w:tcW w:w="1176" w:type="dxa"/>
          </w:tcPr>
          <w:p w14:paraId="5D136E09" w14:textId="77777777" w:rsidR="00794AB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1963" w:type="dxa"/>
          </w:tcPr>
          <w:p w14:paraId="4D71370B" w14:textId="77777777" w:rsidR="00794ABB" w:rsidRDefault="00000000">
            <w:pPr>
              <w:pStyle w:val="TableParagraph"/>
              <w:spacing w:line="276" w:lineRule="auto"/>
              <w:ind w:right="293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Service </w:t>
            </w:r>
            <w:r>
              <w:rPr>
                <w:b/>
                <w:spacing w:val="-4"/>
                <w:sz w:val="20"/>
              </w:rPr>
              <w:t>Forms</w:t>
            </w:r>
          </w:p>
        </w:tc>
        <w:tc>
          <w:tcPr>
            <w:tcW w:w="2086" w:type="dxa"/>
          </w:tcPr>
          <w:p w14:paraId="0B5990CB" w14:textId="77777777" w:rsidR="00794ABB" w:rsidRDefault="00000000">
            <w:pPr>
              <w:pStyle w:val="TableParagraph"/>
              <w:spacing w:line="276" w:lineRule="auto"/>
              <w:ind w:right="4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Records </w:t>
            </w:r>
            <w:r>
              <w:rPr>
                <w:sz w:val="20"/>
              </w:rPr>
              <w:t>documenting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ILL items that are in </w:t>
            </w:r>
            <w:r>
              <w:rPr>
                <w:spacing w:val="-2"/>
                <w:sz w:val="20"/>
              </w:rPr>
              <w:t>transit.</w:t>
            </w:r>
          </w:p>
        </w:tc>
        <w:tc>
          <w:tcPr>
            <w:tcW w:w="799" w:type="dxa"/>
          </w:tcPr>
          <w:p w14:paraId="06146F87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6" w:type="dxa"/>
          </w:tcPr>
          <w:p w14:paraId="59072EDC" w14:textId="77777777" w:rsidR="00794AB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1" w:type="dxa"/>
          </w:tcPr>
          <w:p w14:paraId="039D9D32" w14:textId="77777777" w:rsidR="00794ABB" w:rsidRDefault="00000000">
            <w:pPr>
              <w:pStyle w:val="TableParagraph"/>
              <w:spacing w:line="276" w:lineRule="auto"/>
              <w:ind w:right="3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Event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destroy</w:t>
            </w:r>
          </w:p>
        </w:tc>
        <w:tc>
          <w:tcPr>
            <w:tcW w:w="1685" w:type="dxa"/>
          </w:tcPr>
          <w:p w14:paraId="50A43086" w14:textId="77777777" w:rsidR="00794ABB" w:rsidRDefault="00000000">
            <w:pPr>
              <w:pStyle w:val="TableParagraph"/>
              <w:spacing w:line="276" w:lineRule="auto"/>
              <w:ind w:right="30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Event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when item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been </w:t>
            </w:r>
            <w:r>
              <w:rPr>
                <w:i/>
                <w:spacing w:val="-2"/>
                <w:sz w:val="20"/>
              </w:rPr>
              <w:t>delivered.</w:t>
            </w:r>
          </w:p>
        </w:tc>
        <w:tc>
          <w:tcPr>
            <w:tcW w:w="2307" w:type="dxa"/>
          </w:tcPr>
          <w:p w14:paraId="45E668B5" w14:textId="77777777" w:rsidR="00794ABB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May include courier routes and hub connections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 state, system, school district, and private courier services.</w:t>
            </w:r>
          </w:p>
        </w:tc>
        <w:tc>
          <w:tcPr>
            <w:tcW w:w="1519" w:type="dxa"/>
          </w:tcPr>
          <w:p w14:paraId="334BD467" w14:textId="77777777" w:rsidR="00794AB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125; </w:t>
            </w:r>
            <w:r>
              <w:rPr>
                <w:b/>
                <w:spacing w:val="-5"/>
              </w:rPr>
              <w:t>126</w:t>
            </w:r>
          </w:p>
        </w:tc>
      </w:tr>
    </w:tbl>
    <w:p w14:paraId="11AE97C7" w14:textId="77777777" w:rsidR="00794ABB" w:rsidRDefault="00794ABB">
      <w:pPr>
        <w:pStyle w:val="TableParagraph"/>
        <w:rPr>
          <w:b/>
        </w:rPr>
        <w:sectPr w:rsidR="00794ABB"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674"/>
        <w:gridCol w:w="1593"/>
        <w:gridCol w:w="7623"/>
      </w:tblGrid>
      <w:tr w:rsidR="00794ABB" w14:paraId="263D6864" w14:textId="77777777">
        <w:trPr>
          <w:trHeight w:val="792"/>
        </w:trPr>
        <w:tc>
          <w:tcPr>
            <w:tcW w:w="13930" w:type="dxa"/>
            <w:gridSpan w:val="4"/>
            <w:shd w:val="clear" w:color="auto" w:fill="DFDFDF"/>
          </w:tcPr>
          <w:p w14:paraId="72016676" w14:textId="77777777" w:rsidR="00794ABB" w:rsidRDefault="00000000">
            <w:pPr>
              <w:pStyle w:val="TableParagraph"/>
              <w:spacing w:before="10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Closed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Series</w:t>
            </w:r>
          </w:p>
          <w:p w14:paraId="3AC4AD69" w14:textId="77777777" w:rsidR="00794ABB" w:rsidRDefault="00000000">
            <w:pPr>
              <w:pStyle w:val="TableParagraph"/>
              <w:spacing w:before="40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future.</w:t>
            </w:r>
          </w:p>
        </w:tc>
      </w:tr>
      <w:tr w:rsidR="00794ABB" w14:paraId="09FF32B4" w14:textId="77777777">
        <w:trPr>
          <w:trHeight w:val="1468"/>
        </w:trPr>
        <w:tc>
          <w:tcPr>
            <w:tcW w:w="2040" w:type="dxa"/>
            <w:shd w:val="clear" w:color="auto" w:fill="DFDFDF"/>
          </w:tcPr>
          <w:p w14:paraId="1CDA969A" w14:textId="77777777" w:rsidR="00794ABB" w:rsidRDefault="00794ABB">
            <w:pPr>
              <w:pStyle w:val="TableParagraph"/>
              <w:spacing w:before="199"/>
              <w:ind w:left="0"/>
              <w:rPr>
                <w:sz w:val="24"/>
              </w:rPr>
            </w:pPr>
          </w:p>
          <w:p w14:paraId="08D0565C" w14:textId="77777777" w:rsidR="00794ABB" w:rsidRDefault="00000000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674" w:type="dxa"/>
            <w:shd w:val="clear" w:color="auto" w:fill="DFDFDF"/>
          </w:tcPr>
          <w:p w14:paraId="3B8DB4AE" w14:textId="77777777" w:rsidR="00794ABB" w:rsidRDefault="00794ABB">
            <w:pPr>
              <w:pStyle w:val="TableParagraph"/>
              <w:spacing w:before="199"/>
              <w:ind w:left="0"/>
              <w:rPr>
                <w:sz w:val="24"/>
              </w:rPr>
            </w:pPr>
          </w:p>
          <w:p w14:paraId="465945F6" w14:textId="77777777" w:rsidR="00794ABB" w:rsidRDefault="00000000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593" w:type="dxa"/>
            <w:shd w:val="clear" w:color="auto" w:fill="DFDFDF"/>
          </w:tcPr>
          <w:p w14:paraId="69DDC488" w14:textId="77777777" w:rsidR="00794ABB" w:rsidRDefault="00000000">
            <w:pPr>
              <w:pStyle w:val="TableParagraph"/>
              <w:spacing w:line="276" w:lineRule="auto"/>
              <w:ind w:left="144" w:right="128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Minimum Retention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Disposition</w:t>
            </w:r>
          </w:p>
        </w:tc>
        <w:tc>
          <w:tcPr>
            <w:tcW w:w="7623" w:type="dxa"/>
            <w:shd w:val="clear" w:color="auto" w:fill="DFDFDF"/>
          </w:tcPr>
          <w:p w14:paraId="7BC99142" w14:textId="77777777" w:rsidR="00794ABB" w:rsidRDefault="00794ABB">
            <w:pPr>
              <w:pStyle w:val="TableParagraph"/>
              <w:spacing w:before="199"/>
              <w:ind w:left="0"/>
              <w:rPr>
                <w:sz w:val="24"/>
              </w:rPr>
            </w:pPr>
          </w:p>
          <w:p w14:paraId="7ED69AD7" w14:textId="77777777" w:rsidR="00794ABB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</w:t>
            </w:r>
          </w:p>
        </w:tc>
      </w:tr>
      <w:tr w:rsidR="00794ABB" w14:paraId="05BB20E8" w14:textId="77777777">
        <w:trPr>
          <w:trHeight w:val="491"/>
        </w:trPr>
        <w:tc>
          <w:tcPr>
            <w:tcW w:w="2040" w:type="dxa"/>
          </w:tcPr>
          <w:p w14:paraId="1E48DBF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008</w:t>
            </w:r>
          </w:p>
        </w:tc>
        <w:tc>
          <w:tcPr>
            <w:tcW w:w="2674" w:type="dxa"/>
          </w:tcPr>
          <w:p w14:paraId="6C2B4B86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Files</w:t>
            </w:r>
          </w:p>
        </w:tc>
        <w:tc>
          <w:tcPr>
            <w:tcW w:w="1593" w:type="dxa"/>
          </w:tcPr>
          <w:p w14:paraId="53FD47BE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ACT+5</w:t>
            </w:r>
          </w:p>
        </w:tc>
        <w:tc>
          <w:tcPr>
            <w:tcW w:w="7623" w:type="dxa"/>
          </w:tcPr>
          <w:p w14:paraId="36B62BCD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Individual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cover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succinct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manner.</w:t>
            </w:r>
          </w:p>
        </w:tc>
      </w:tr>
      <w:tr w:rsidR="00794ABB" w14:paraId="6550F356" w14:textId="77777777">
        <w:trPr>
          <w:trHeight w:val="492"/>
        </w:trPr>
        <w:tc>
          <w:tcPr>
            <w:tcW w:w="2040" w:type="dxa"/>
          </w:tcPr>
          <w:p w14:paraId="76EA180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053</w:t>
            </w:r>
          </w:p>
        </w:tc>
        <w:tc>
          <w:tcPr>
            <w:tcW w:w="2674" w:type="dxa"/>
          </w:tcPr>
          <w:p w14:paraId="0DA9BEA2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Permits</w:t>
            </w:r>
          </w:p>
        </w:tc>
        <w:tc>
          <w:tcPr>
            <w:tcW w:w="1593" w:type="dxa"/>
          </w:tcPr>
          <w:p w14:paraId="440315E8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EXP+1</w:t>
            </w:r>
          </w:p>
        </w:tc>
        <w:tc>
          <w:tcPr>
            <w:tcW w:w="7623" w:type="dxa"/>
          </w:tcPr>
          <w:p w14:paraId="456C42F1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5932140A" w14:textId="77777777">
        <w:trPr>
          <w:trHeight w:val="489"/>
        </w:trPr>
        <w:tc>
          <w:tcPr>
            <w:tcW w:w="2040" w:type="dxa"/>
          </w:tcPr>
          <w:p w14:paraId="6D9417A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054</w:t>
            </w:r>
          </w:p>
        </w:tc>
        <w:tc>
          <w:tcPr>
            <w:tcW w:w="2674" w:type="dxa"/>
          </w:tcPr>
          <w:p w14:paraId="655BA98B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Inspection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1593" w:type="dxa"/>
          </w:tcPr>
          <w:p w14:paraId="088437E7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ACT</w:t>
            </w:r>
          </w:p>
        </w:tc>
        <w:tc>
          <w:tcPr>
            <w:tcW w:w="7623" w:type="dxa"/>
          </w:tcPr>
          <w:p w14:paraId="53615CCD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43E56836" w14:textId="77777777">
        <w:trPr>
          <w:trHeight w:val="781"/>
        </w:trPr>
        <w:tc>
          <w:tcPr>
            <w:tcW w:w="2040" w:type="dxa"/>
          </w:tcPr>
          <w:p w14:paraId="7137AF3A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059</w:t>
            </w:r>
          </w:p>
        </w:tc>
        <w:tc>
          <w:tcPr>
            <w:tcW w:w="2674" w:type="dxa"/>
          </w:tcPr>
          <w:p w14:paraId="004A3DFC" w14:textId="77777777" w:rsidR="00794ABB" w:rsidRDefault="00000000">
            <w:pPr>
              <w:pStyle w:val="TableParagraph"/>
              <w:spacing w:before="2" w:line="278" w:lineRule="auto"/>
              <w:ind w:left="105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Collection </w:t>
            </w:r>
            <w:r>
              <w:rPr>
                <w:b/>
                <w:spacing w:val="-2"/>
              </w:rPr>
              <w:t>Schedule</w:t>
            </w:r>
          </w:p>
        </w:tc>
        <w:tc>
          <w:tcPr>
            <w:tcW w:w="1593" w:type="dxa"/>
          </w:tcPr>
          <w:p w14:paraId="3B388E0A" w14:textId="77777777" w:rsidR="00794ABB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5"/>
              </w:rPr>
              <w:t>SUP</w:t>
            </w:r>
          </w:p>
        </w:tc>
        <w:tc>
          <w:tcPr>
            <w:tcW w:w="7623" w:type="dxa"/>
          </w:tcPr>
          <w:p w14:paraId="03ADF6E5" w14:textId="77777777" w:rsidR="00794ABB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Duplicates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126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Mobile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Collections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Schedule</w:t>
            </w:r>
          </w:p>
        </w:tc>
      </w:tr>
      <w:tr w:rsidR="00794ABB" w14:paraId="15F73865" w14:textId="77777777">
        <w:trPr>
          <w:trHeight w:val="491"/>
        </w:trPr>
        <w:tc>
          <w:tcPr>
            <w:tcW w:w="2040" w:type="dxa"/>
          </w:tcPr>
          <w:p w14:paraId="52DBC239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094</w:t>
            </w:r>
          </w:p>
        </w:tc>
        <w:tc>
          <w:tcPr>
            <w:tcW w:w="2674" w:type="dxa"/>
          </w:tcPr>
          <w:p w14:paraId="53B6E00B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Catalogs</w:t>
            </w:r>
          </w:p>
        </w:tc>
        <w:tc>
          <w:tcPr>
            <w:tcW w:w="1593" w:type="dxa"/>
          </w:tcPr>
          <w:p w14:paraId="29BDEFF2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ACT</w:t>
            </w:r>
          </w:p>
        </w:tc>
        <w:tc>
          <w:tcPr>
            <w:tcW w:w="7623" w:type="dxa"/>
          </w:tcPr>
          <w:p w14:paraId="76AAEA9B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Obsolete.</w:t>
            </w:r>
          </w:p>
        </w:tc>
      </w:tr>
      <w:tr w:rsidR="00794ABB" w14:paraId="19C0CE6E" w14:textId="77777777">
        <w:trPr>
          <w:trHeight w:val="782"/>
        </w:trPr>
        <w:tc>
          <w:tcPr>
            <w:tcW w:w="2040" w:type="dxa"/>
          </w:tcPr>
          <w:p w14:paraId="483B266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2674" w:type="dxa"/>
          </w:tcPr>
          <w:p w14:paraId="203C06BF" w14:textId="77777777" w:rsidR="00794AB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Interlibrary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Loan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(ILL) Reference Codes</w:t>
            </w:r>
          </w:p>
        </w:tc>
        <w:tc>
          <w:tcPr>
            <w:tcW w:w="1593" w:type="dxa"/>
          </w:tcPr>
          <w:p w14:paraId="39DB8702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ACT</w:t>
            </w:r>
          </w:p>
        </w:tc>
        <w:tc>
          <w:tcPr>
            <w:tcW w:w="7623" w:type="dxa"/>
          </w:tcPr>
          <w:p w14:paraId="35D7255A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343B563B" w14:textId="77777777">
        <w:trPr>
          <w:trHeight w:val="782"/>
        </w:trPr>
        <w:tc>
          <w:tcPr>
            <w:tcW w:w="2040" w:type="dxa"/>
          </w:tcPr>
          <w:p w14:paraId="14BC188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2674" w:type="dxa"/>
          </w:tcPr>
          <w:p w14:paraId="0F066A62" w14:textId="77777777" w:rsidR="00794AB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ILL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Periodical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Title </w:t>
            </w:r>
            <w:r>
              <w:rPr>
                <w:b/>
                <w:spacing w:val="-2"/>
              </w:rPr>
              <w:t>Requests</w:t>
            </w:r>
          </w:p>
        </w:tc>
        <w:tc>
          <w:tcPr>
            <w:tcW w:w="1593" w:type="dxa"/>
          </w:tcPr>
          <w:p w14:paraId="042BFBEF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FIS+5</w:t>
            </w:r>
          </w:p>
        </w:tc>
        <w:tc>
          <w:tcPr>
            <w:tcW w:w="7623" w:type="dxa"/>
          </w:tcPr>
          <w:p w14:paraId="266CBA7F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68E829BE" w14:textId="77777777">
        <w:trPr>
          <w:trHeight w:val="491"/>
        </w:trPr>
        <w:tc>
          <w:tcPr>
            <w:tcW w:w="2040" w:type="dxa"/>
          </w:tcPr>
          <w:p w14:paraId="6367E2D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2674" w:type="dxa"/>
          </w:tcPr>
          <w:p w14:paraId="2375F792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Library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Newsletters</w:t>
            </w:r>
          </w:p>
        </w:tc>
        <w:tc>
          <w:tcPr>
            <w:tcW w:w="1593" w:type="dxa"/>
          </w:tcPr>
          <w:p w14:paraId="7FA76EFB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4"/>
              </w:rPr>
              <w:t>CR+3</w:t>
            </w:r>
          </w:p>
        </w:tc>
        <w:tc>
          <w:tcPr>
            <w:tcW w:w="7623" w:type="dxa"/>
          </w:tcPr>
          <w:p w14:paraId="5559964F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10B7A8C1" w14:textId="77777777">
        <w:trPr>
          <w:trHeight w:val="489"/>
        </w:trPr>
        <w:tc>
          <w:tcPr>
            <w:tcW w:w="2040" w:type="dxa"/>
          </w:tcPr>
          <w:p w14:paraId="2D963E1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121</w:t>
            </w:r>
          </w:p>
        </w:tc>
        <w:tc>
          <w:tcPr>
            <w:tcW w:w="2674" w:type="dxa"/>
          </w:tcPr>
          <w:p w14:paraId="77D88038" w14:textId="77777777" w:rsidR="00794ABB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Membership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Lists</w:t>
            </w:r>
          </w:p>
        </w:tc>
        <w:tc>
          <w:tcPr>
            <w:tcW w:w="1593" w:type="dxa"/>
          </w:tcPr>
          <w:p w14:paraId="47BBE751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ACT</w:t>
            </w:r>
          </w:p>
        </w:tc>
        <w:tc>
          <w:tcPr>
            <w:tcW w:w="7623" w:type="dxa"/>
          </w:tcPr>
          <w:p w14:paraId="0EA5FBC0" w14:textId="77777777" w:rsidR="00794AB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43251F0C" w14:textId="77777777">
        <w:trPr>
          <w:trHeight w:val="781"/>
        </w:trPr>
        <w:tc>
          <w:tcPr>
            <w:tcW w:w="2040" w:type="dxa"/>
          </w:tcPr>
          <w:p w14:paraId="70D1A9D6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2674" w:type="dxa"/>
          </w:tcPr>
          <w:p w14:paraId="366D59A6" w14:textId="77777777" w:rsidR="00794ABB" w:rsidRDefault="00000000">
            <w:pPr>
              <w:pStyle w:val="TableParagraph"/>
              <w:spacing w:before="2" w:line="278" w:lineRule="auto"/>
              <w:ind w:left="105" w:right="3"/>
              <w:rPr>
                <w:b/>
              </w:rPr>
            </w:pPr>
            <w:r>
              <w:rPr>
                <w:b/>
              </w:rPr>
              <w:t>Workshop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Calendars and Flyers</w:t>
            </w:r>
          </w:p>
        </w:tc>
        <w:tc>
          <w:tcPr>
            <w:tcW w:w="1593" w:type="dxa"/>
          </w:tcPr>
          <w:p w14:paraId="1C150628" w14:textId="77777777" w:rsidR="00794ABB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5"/>
              </w:rPr>
              <w:t>SUP</w:t>
            </w:r>
          </w:p>
        </w:tc>
        <w:tc>
          <w:tcPr>
            <w:tcW w:w="7623" w:type="dxa"/>
          </w:tcPr>
          <w:p w14:paraId="6D99DFA1" w14:textId="77777777" w:rsidR="00794ABB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record.</w:t>
            </w:r>
          </w:p>
        </w:tc>
      </w:tr>
      <w:tr w:rsidR="00794ABB" w14:paraId="01911757" w14:textId="77777777">
        <w:trPr>
          <w:trHeight w:val="492"/>
        </w:trPr>
        <w:tc>
          <w:tcPr>
            <w:tcW w:w="2040" w:type="dxa"/>
          </w:tcPr>
          <w:p w14:paraId="0224D712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4" w:type="dxa"/>
          </w:tcPr>
          <w:p w14:paraId="5A5B7A7F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02773362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3" w:type="dxa"/>
          </w:tcPr>
          <w:p w14:paraId="31FAE788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ABB" w14:paraId="7A1E2E7F" w14:textId="77777777">
        <w:trPr>
          <w:trHeight w:val="491"/>
        </w:trPr>
        <w:tc>
          <w:tcPr>
            <w:tcW w:w="2040" w:type="dxa"/>
          </w:tcPr>
          <w:p w14:paraId="3639214C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4" w:type="dxa"/>
          </w:tcPr>
          <w:p w14:paraId="48BF3F65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6BEFE260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3" w:type="dxa"/>
          </w:tcPr>
          <w:p w14:paraId="6CCC7129" w14:textId="77777777" w:rsidR="00794ABB" w:rsidRDefault="00794AB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EAC109" w14:textId="77777777" w:rsidR="00794ABB" w:rsidRDefault="00794ABB">
      <w:pPr>
        <w:pStyle w:val="TableParagraph"/>
        <w:rPr>
          <w:rFonts w:ascii="Times New Roman"/>
        </w:rPr>
        <w:sectPr w:rsidR="00794ABB">
          <w:pgSz w:w="15840" w:h="12240" w:orient="landscape"/>
          <w:pgMar w:top="700" w:right="360" w:bottom="1522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340"/>
        <w:gridCol w:w="2041"/>
        <w:gridCol w:w="6133"/>
      </w:tblGrid>
      <w:tr w:rsidR="00794ABB" w14:paraId="631FB81A" w14:textId="77777777">
        <w:trPr>
          <w:trHeight w:val="1111"/>
        </w:trPr>
        <w:tc>
          <w:tcPr>
            <w:tcW w:w="14394" w:type="dxa"/>
            <w:gridSpan w:val="4"/>
            <w:shd w:val="clear" w:color="auto" w:fill="F1F1F1"/>
          </w:tcPr>
          <w:p w14:paraId="32FC5CB3" w14:textId="77777777" w:rsidR="00794ABB" w:rsidRDefault="00000000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Series</w:t>
            </w:r>
          </w:p>
          <w:p w14:paraId="167CFE32" w14:textId="77777777" w:rsidR="00794ABB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4307C5C" w14:textId="77777777" w:rsidR="00794ABB" w:rsidRDefault="00000000">
            <w:pPr>
              <w:pStyle w:val="TableParagraph"/>
              <w:spacing w:before="7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series 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records series used within your agency for these types of business records.</w:t>
            </w:r>
          </w:p>
        </w:tc>
      </w:tr>
      <w:tr w:rsidR="00794ABB" w14:paraId="681900BB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52E69FC0" w14:textId="77777777" w:rsidR="00794ABB" w:rsidRDefault="00000000">
            <w:pPr>
              <w:pStyle w:val="TableParagraph"/>
              <w:spacing w:before="137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0" w:type="dxa"/>
            <w:shd w:val="clear" w:color="auto" w:fill="DFDFDF"/>
          </w:tcPr>
          <w:p w14:paraId="748B6E93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041" w:type="dxa"/>
            <w:shd w:val="clear" w:color="auto" w:fill="DFDFDF"/>
          </w:tcPr>
          <w:p w14:paraId="241DF7D6" w14:textId="77777777" w:rsidR="00794ABB" w:rsidRDefault="00000000">
            <w:pPr>
              <w:pStyle w:val="TableParagraph"/>
              <w:spacing w:before="137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6133" w:type="dxa"/>
            <w:shd w:val="clear" w:color="auto" w:fill="DFDFDF"/>
          </w:tcPr>
          <w:p w14:paraId="2CB99F17" w14:textId="77777777" w:rsidR="00794ABB" w:rsidRDefault="00000000">
            <w:pPr>
              <w:pStyle w:val="TableParagraph"/>
              <w:spacing w:before="13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Notes/Comments</w:t>
            </w:r>
          </w:p>
        </w:tc>
      </w:tr>
      <w:tr w:rsidR="00794ABB" w14:paraId="149B4D5B" w14:textId="77777777">
        <w:trPr>
          <w:trHeight w:val="489"/>
        </w:trPr>
        <w:tc>
          <w:tcPr>
            <w:tcW w:w="1880" w:type="dxa"/>
          </w:tcPr>
          <w:p w14:paraId="223DFBCC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3EF1903C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54372071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61E4764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0E50E22A" w14:textId="77777777">
        <w:trPr>
          <w:trHeight w:val="491"/>
        </w:trPr>
        <w:tc>
          <w:tcPr>
            <w:tcW w:w="1880" w:type="dxa"/>
          </w:tcPr>
          <w:p w14:paraId="24F34652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23DD7C5A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2F843E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09514857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3381C489" w14:textId="77777777">
        <w:trPr>
          <w:trHeight w:val="492"/>
        </w:trPr>
        <w:tc>
          <w:tcPr>
            <w:tcW w:w="1880" w:type="dxa"/>
          </w:tcPr>
          <w:p w14:paraId="50012456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56DBE5F3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4D11703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310BF9FA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5D8822DD" w14:textId="77777777">
        <w:trPr>
          <w:trHeight w:val="491"/>
        </w:trPr>
        <w:tc>
          <w:tcPr>
            <w:tcW w:w="1880" w:type="dxa"/>
          </w:tcPr>
          <w:p w14:paraId="145D9802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659D4F34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5EF46CDC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62010E22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0AD29110" w14:textId="77777777">
        <w:trPr>
          <w:trHeight w:val="489"/>
        </w:trPr>
        <w:tc>
          <w:tcPr>
            <w:tcW w:w="1880" w:type="dxa"/>
          </w:tcPr>
          <w:p w14:paraId="4AAE636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1F29696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12BE34B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25FA3511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40B4F01F" w14:textId="77777777">
        <w:trPr>
          <w:trHeight w:val="491"/>
        </w:trPr>
        <w:tc>
          <w:tcPr>
            <w:tcW w:w="1880" w:type="dxa"/>
          </w:tcPr>
          <w:p w14:paraId="4B13DC04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53EC710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0B9D34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63EAC5D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58770270" w14:textId="77777777">
        <w:trPr>
          <w:trHeight w:val="491"/>
        </w:trPr>
        <w:tc>
          <w:tcPr>
            <w:tcW w:w="1880" w:type="dxa"/>
          </w:tcPr>
          <w:p w14:paraId="786CAA61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7BD13243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23822B41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53C21A47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19D25F80" w14:textId="77777777">
        <w:trPr>
          <w:trHeight w:val="492"/>
        </w:trPr>
        <w:tc>
          <w:tcPr>
            <w:tcW w:w="1880" w:type="dxa"/>
          </w:tcPr>
          <w:p w14:paraId="68A56B0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2D091FA1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520F1CA8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28CB4993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106A9ED4" w14:textId="77777777">
        <w:trPr>
          <w:trHeight w:val="489"/>
        </w:trPr>
        <w:tc>
          <w:tcPr>
            <w:tcW w:w="1880" w:type="dxa"/>
          </w:tcPr>
          <w:p w14:paraId="36A675D6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2B035F6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B6F7890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3E71021B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69BEC9B6" w14:textId="77777777">
        <w:trPr>
          <w:trHeight w:val="491"/>
        </w:trPr>
        <w:tc>
          <w:tcPr>
            <w:tcW w:w="1880" w:type="dxa"/>
          </w:tcPr>
          <w:p w14:paraId="655BD666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0F3CE76A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2E86979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7C732E2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19E55C3A" w14:textId="77777777">
        <w:trPr>
          <w:trHeight w:val="491"/>
        </w:trPr>
        <w:tc>
          <w:tcPr>
            <w:tcW w:w="1880" w:type="dxa"/>
          </w:tcPr>
          <w:p w14:paraId="574D3DD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4949F1B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4CBC5F0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08755FB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790F0623" w14:textId="77777777">
        <w:trPr>
          <w:trHeight w:val="489"/>
        </w:trPr>
        <w:tc>
          <w:tcPr>
            <w:tcW w:w="1880" w:type="dxa"/>
          </w:tcPr>
          <w:p w14:paraId="0F0FDCC3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6E94E773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618012F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0964BF64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4FEDCACE" w14:textId="77777777">
        <w:trPr>
          <w:trHeight w:val="491"/>
        </w:trPr>
        <w:tc>
          <w:tcPr>
            <w:tcW w:w="1880" w:type="dxa"/>
          </w:tcPr>
          <w:p w14:paraId="506B705D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44C27F2B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7495773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250BC76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2D223BC2" w14:textId="77777777">
        <w:trPr>
          <w:trHeight w:val="492"/>
        </w:trPr>
        <w:tc>
          <w:tcPr>
            <w:tcW w:w="1880" w:type="dxa"/>
          </w:tcPr>
          <w:p w14:paraId="708A1B7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7D4DCF18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2D0EC494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2A983B28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1E294975" w14:textId="77777777">
        <w:trPr>
          <w:trHeight w:val="491"/>
        </w:trPr>
        <w:tc>
          <w:tcPr>
            <w:tcW w:w="1880" w:type="dxa"/>
          </w:tcPr>
          <w:p w14:paraId="155B4D3B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6AAE9C69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47B34907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44056610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ABB" w14:paraId="76C2D9D9" w14:textId="77777777">
        <w:trPr>
          <w:trHeight w:val="489"/>
        </w:trPr>
        <w:tc>
          <w:tcPr>
            <w:tcW w:w="1880" w:type="dxa"/>
          </w:tcPr>
          <w:p w14:paraId="30F3D895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15C8A61F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4D99AC82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3" w:type="dxa"/>
          </w:tcPr>
          <w:p w14:paraId="1B7BC860" w14:textId="77777777" w:rsidR="00794ABB" w:rsidRDefault="00794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2C44E8" w14:textId="77777777" w:rsidR="00794ABB" w:rsidRDefault="00794ABB">
      <w:pPr>
        <w:pStyle w:val="TableParagraph"/>
        <w:rPr>
          <w:rFonts w:ascii="Times New Roman"/>
          <w:sz w:val="20"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038"/>
        <w:gridCol w:w="4343"/>
        <w:gridCol w:w="6133"/>
      </w:tblGrid>
      <w:tr w:rsidR="00794ABB" w14:paraId="5C828131" w14:textId="77777777">
        <w:trPr>
          <w:trHeight w:val="847"/>
        </w:trPr>
        <w:tc>
          <w:tcPr>
            <w:tcW w:w="14394" w:type="dxa"/>
            <w:gridSpan w:val="4"/>
            <w:shd w:val="clear" w:color="auto" w:fill="F1F1F1"/>
          </w:tcPr>
          <w:p w14:paraId="395C417D" w14:textId="77777777" w:rsidR="00794ABB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  <w:p w14:paraId="23491DA5" w14:textId="77777777" w:rsidR="00794ABB" w:rsidRDefault="00000000">
            <w:pPr>
              <w:pStyle w:val="TableParagraph"/>
              <w:spacing w:before="4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GRS.</w:t>
            </w:r>
          </w:p>
          <w:p w14:paraId="4703167D" w14:textId="77777777" w:rsidR="00794ABB" w:rsidRDefault="00000000">
            <w:pPr>
              <w:pStyle w:val="TableParagraph"/>
              <w:spacing w:before="3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Superseded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0"/>
                  <w:u w:val="single" w:color="0000FF"/>
                </w:rPr>
                <w:t>webpage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794ABB" w14:paraId="139C4ACE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15A30F18" w14:textId="77777777" w:rsidR="00794ABB" w:rsidRDefault="00000000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038" w:type="dxa"/>
            <w:shd w:val="clear" w:color="auto" w:fill="DFDFDF"/>
          </w:tcPr>
          <w:p w14:paraId="2B86BA7A" w14:textId="77777777" w:rsidR="00794ABB" w:rsidRDefault="00000000">
            <w:pPr>
              <w:pStyle w:val="TableParagraph"/>
              <w:spacing w:before="13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3" w:type="dxa"/>
            <w:shd w:val="clear" w:color="auto" w:fill="DFDFDF"/>
          </w:tcPr>
          <w:p w14:paraId="6AAC9AFB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33" w:type="dxa"/>
            <w:shd w:val="clear" w:color="auto" w:fill="DFDFDF"/>
          </w:tcPr>
          <w:p w14:paraId="7AC28604" w14:textId="77777777" w:rsidR="00794ABB" w:rsidRDefault="00000000">
            <w:pPr>
              <w:pStyle w:val="TableParagraph"/>
              <w:spacing w:before="137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794ABB" w14:paraId="0D445CD9" w14:textId="77777777">
        <w:trPr>
          <w:trHeight w:val="489"/>
        </w:trPr>
        <w:tc>
          <w:tcPr>
            <w:tcW w:w="1880" w:type="dxa"/>
          </w:tcPr>
          <w:p w14:paraId="6DEE845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258170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002</w:t>
            </w:r>
          </w:p>
        </w:tc>
        <w:tc>
          <w:tcPr>
            <w:tcW w:w="4343" w:type="dxa"/>
          </w:tcPr>
          <w:p w14:paraId="3879744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Manual</w:t>
            </w:r>
          </w:p>
        </w:tc>
        <w:tc>
          <w:tcPr>
            <w:tcW w:w="6133" w:type="dxa"/>
          </w:tcPr>
          <w:p w14:paraId="266F0CA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ADM00023.</w:t>
            </w:r>
          </w:p>
        </w:tc>
      </w:tr>
      <w:tr w:rsidR="00794ABB" w14:paraId="70DE4DA1" w14:textId="77777777">
        <w:trPr>
          <w:trHeight w:val="491"/>
        </w:trPr>
        <w:tc>
          <w:tcPr>
            <w:tcW w:w="1880" w:type="dxa"/>
          </w:tcPr>
          <w:p w14:paraId="12AABAF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AD2555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005</w:t>
            </w:r>
          </w:p>
        </w:tc>
        <w:tc>
          <w:tcPr>
            <w:tcW w:w="4343" w:type="dxa"/>
          </w:tcPr>
          <w:p w14:paraId="321FCCE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Minutes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</w:tc>
        <w:tc>
          <w:tcPr>
            <w:tcW w:w="6133" w:type="dxa"/>
          </w:tcPr>
          <w:p w14:paraId="0903C66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ADM00025.</w:t>
            </w:r>
          </w:p>
        </w:tc>
      </w:tr>
      <w:tr w:rsidR="00794ABB" w14:paraId="4BEFAED3" w14:textId="77777777">
        <w:trPr>
          <w:trHeight w:val="491"/>
        </w:trPr>
        <w:tc>
          <w:tcPr>
            <w:tcW w:w="1880" w:type="dxa"/>
          </w:tcPr>
          <w:p w14:paraId="1B5503E4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782F29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006</w:t>
            </w:r>
          </w:p>
        </w:tc>
        <w:tc>
          <w:tcPr>
            <w:tcW w:w="4343" w:type="dxa"/>
          </w:tcPr>
          <w:p w14:paraId="65A207A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Correspondence</w:t>
            </w:r>
          </w:p>
        </w:tc>
        <w:tc>
          <w:tcPr>
            <w:tcW w:w="6133" w:type="dxa"/>
          </w:tcPr>
          <w:p w14:paraId="140CD90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ADM00010.</w:t>
            </w:r>
          </w:p>
        </w:tc>
      </w:tr>
      <w:tr w:rsidR="00794ABB" w14:paraId="137169A2" w14:textId="77777777">
        <w:trPr>
          <w:trHeight w:val="489"/>
        </w:trPr>
        <w:tc>
          <w:tcPr>
            <w:tcW w:w="1880" w:type="dxa"/>
          </w:tcPr>
          <w:p w14:paraId="4512AC18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860ED95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5"/>
              </w:rPr>
              <w:t>007</w:t>
            </w:r>
          </w:p>
        </w:tc>
        <w:tc>
          <w:tcPr>
            <w:tcW w:w="4343" w:type="dxa"/>
          </w:tcPr>
          <w:p w14:paraId="3987574E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Director/Assistant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6133" w:type="dxa"/>
          </w:tcPr>
          <w:p w14:paraId="182D0DA6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ADM00025.</w:t>
            </w:r>
          </w:p>
        </w:tc>
      </w:tr>
      <w:tr w:rsidR="00794ABB" w14:paraId="6D15555A" w14:textId="77777777">
        <w:trPr>
          <w:trHeight w:val="491"/>
        </w:trPr>
        <w:tc>
          <w:tcPr>
            <w:tcW w:w="1880" w:type="dxa"/>
          </w:tcPr>
          <w:p w14:paraId="00EE148B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896BDCF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009</w:t>
            </w:r>
          </w:p>
        </w:tc>
        <w:tc>
          <w:tcPr>
            <w:tcW w:w="4343" w:type="dxa"/>
          </w:tcPr>
          <w:p w14:paraId="59FC9992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Staff</w:t>
            </w:r>
          </w:p>
        </w:tc>
        <w:tc>
          <w:tcPr>
            <w:tcW w:w="6133" w:type="dxa"/>
          </w:tcPr>
          <w:p w14:paraId="4A9C6682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ADM00027.</w:t>
            </w:r>
          </w:p>
        </w:tc>
      </w:tr>
      <w:tr w:rsidR="00794ABB" w14:paraId="77A9A410" w14:textId="77777777">
        <w:trPr>
          <w:trHeight w:val="491"/>
        </w:trPr>
        <w:tc>
          <w:tcPr>
            <w:tcW w:w="1880" w:type="dxa"/>
          </w:tcPr>
          <w:p w14:paraId="66784C8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01C304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010</w:t>
            </w:r>
          </w:p>
        </w:tc>
        <w:tc>
          <w:tcPr>
            <w:tcW w:w="4343" w:type="dxa"/>
          </w:tcPr>
          <w:p w14:paraId="4475FDB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Procedures</w:t>
            </w:r>
          </w:p>
        </w:tc>
        <w:tc>
          <w:tcPr>
            <w:tcW w:w="6133" w:type="dxa"/>
          </w:tcPr>
          <w:p w14:paraId="7D927BF0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ADM00027.</w:t>
            </w:r>
          </w:p>
        </w:tc>
      </w:tr>
      <w:tr w:rsidR="00794ABB" w14:paraId="767EA5AF" w14:textId="77777777">
        <w:trPr>
          <w:trHeight w:val="491"/>
        </w:trPr>
        <w:tc>
          <w:tcPr>
            <w:tcW w:w="1880" w:type="dxa"/>
          </w:tcPr>
          <w:p w14:paraId="4208000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7F532D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011</w:t>
            </w:r>
          </w:p>
        </w:tc>
        <w:tc>
          <w:tcPr>
            <w:tcW w:w="4343" w:type="dxa"/>
          </w:tcPr>
          <w:p w14:paraId="24ACC52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Planners/Calendars</w:t>
            </w:r>
          </w:p>
        </w:tc>
        <w:tc>
          <w:tcPr>
            <w:tcW w:w="6133" w:type="dxa"/>
          </w:tcPr>
          <w:p w14:paraId="1313B7C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ADM00005.</w:t>
            </w:r>
          </w:p>
        </w:tc>
      </w:tr>
      <w:tr w:rsidR="00794ABB" w14:paraId="0C442E6D" w14:textId="77777777">
        <w:trPr>
          <w:trHeight w:val="489"/>
        </w:trPr>
        <w:tc>
          <w:tcPr>
            <w:tcW w:w="1880" w:type="dxa"/>
          </w:tcPr>
          <w:p w14:paraId="73A71A9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CB401F9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014</w:t>
            </w:r>
          </w:p>
        </w:tc>
        <w:tc>
          <w:tcPr>
            <w:tcW w:w="4343" w:type="dxa"/>
          </w:tcPr>
          <w:p w14:paraId="50BC95A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Grant</w:t>
            </w:r>
            <w:r>
              <w:rPr>
                <w:b/>
                <w:spacing w:val="-2"/>
              </w:rPr>
              <w:t xml:space="preserve"> Files</w:t>
            </w:r>
          </w:p>
        </w:tc>
        <w:tc>
          <w:tcPr>
            <w:tcW w:w="6133" w:type="dxa"/>
          </w:tcPr>
          <w:p w14:paraId="6DC7278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ADM00013.</w:t>
            </w:r>
          </w:p>
        </w:tc>
      </w:tr>
      <w:tr w:rsidR="00794ABB" w14:paraId="4D3FDAC5" w14:textId="77777777">
        <w:trPr>
          <w:trHeight w:val="491"/>
        </w:trPr>
        <w:tc>
          <w:tcPr>
            <w:tcW w:w="1880" w:type="dxa"/>
          </w:tcPr>
          <w:p w14:paraId="2EB5D10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021EE8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018</w:t>
            </w:r>
          </w:p>
        </w:tc>
        <w:tc>
          <w:tcPr>
            <w:tcW w:w="4343" w:type="dxa"/>
          </w:tcPr>
          <w:p w14:paraId="00C8DF8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Compliments/Complaints/Suggestions</w:t>
            </w:r>
          </w:p>
        </w:tc>
        <w:tc>
          <w:tcPr>
            <w:tcW w:w="6133" w:type="dxa"/>
          </w:tcPr>
          <w:p w14:paraId="3534FFA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ADM00007.</w:t>
            </w:r>
          </w:p>
        </w:tc>
      </w:tr>
      <w:tr w:rsidR="00794ABB" w14:paraId="7B3B9616" w14:textId="77777777">
        <w:trPr>
          <w:trHeight w:val="782"/>
        </w:trPr>
        <w:tc>
          <w:tcPr>
            <w:tcW w:w="1880" w:type="dxa"/>
          </w:tcPr>
          <w:p w14:paraId="25B892A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4DE824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020</w:t>
            </w:r>
          </w:p>
        </w:tc>
        <w:tc>
          <w:tcPr>
            <w:tcW w:w="4343" w:type="dxa"/>
          </w:tcPr>
          <w:p w14:paraId="5738E2CA" w14:textId="77777777" w:rsidR="00794ABB" w:rsidRDefault="00000000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</w:rPr>
              <w:t>Strategic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Development </w:t>
            </w:r>
            <w:r>
              <w:rPr>
                <w:b/>
                <w:spacing w:val="-2"/>
              </w:rPr>
              <w:t>Documentation</w:t>
            </w:r>
          </w:p>
        </w:tc>
        <w:tc>
          <w:tcPr>
            <w:tcW w:w="6133" w:type="dxa"/>
          </w:tcPr>
          <w:p w14:paraId="3C614908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ADM00017.</w:t>
            </w:r>
          </w:p>
        </w:tc>
      </w:tr>
      <w:tr w:rsidR="00794ABB" w14:paraId="28874F67" w14:textId="77777777">
        <w:trPr>
          <w:trHeight w:val="491"/>
        </w:trPr>
        <w:tc>
          <w:tcPr>
            <w:tcW w:w="1880" w:type="dxa"/>
          </w:tcPr>
          <w:p w14:paraId="37F9D68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6A8FC8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021</w:t>
            </w:r>
          </w:p>
        </w:tc>
        <w:tc>
          <w:tcPr>
            <w:tcW w:w="4343" w:type="dxa"/>
          </w:tcPr>
          <w:p w14:paraId="1BEB7818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Strategic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Final</w:t>
            </w:r>
          </w:p>
        </w:tc>
        <w:tc>
          <w:tcPr>
            <w:tcW w:w="6133" w:type="dxa"/>
          </w:tcPr>
          <w:p w14:paraId="336AF00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ADM00017.</w:t>
            </w:r>
          </w:p>
        </w:tc>
      </w:tr>
      <w:tr w:rsidR="00794ABB" w14:paraId="67748988" w14:textId="77777777">
        <w:trPr>
          <w:trHeight w:val="489"/>
        </w:trPr>
        <w:tc>
          <w:tcPr>
            <w:tcW w:w="1880" w:type="dxa"/>
          </w:tcPr>
          <w:p w14:paraId="69FDFCD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FDA409D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022</w:t>
            </w:r>
          </w:p>
        </w:tc>
        <w:tc>
          <w:tcPr>
            <w:tcW w:w="4343" w:type="dxa"/>
          </w:tcPr>
          <w:p w14:paraId="02EDA5D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Open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Requests</w:t>
            </w:r>
          </w:p>
        </w:tc>
        <w:tc>
          <w:tcPr>
            <w:tcW w:w="6133" w:type="dxa"/>
          </w:tcPr>
          <w:p w14:paraId="71FF3A8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ADM00022.</w:t>
            </w:r>
          </w:p>
        </w:tc>
      </w:tr>
      <w:tr w:rsidR="00794ABB" w14:paraId="09005AFE" w14:textId="77777777">
        <w:trPr>
          <w:trHeight w:val="491"/>
        </w:trPr>
        <w:tc>
          <w:tcPr>
            <w:tcW w:w="1880" w:type="dxa"/>
          </w:tcPr>
          <w:p w14:paraId="7CCD245B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4F8C439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023</w:t>
            </w:r>
          </w:p>
        </w:tc>
        <w:tc>
          <w:tcPr>
            <w:tcW w:w="4343" w:type="dxa"/>
          </w:tcPr>
          <w:p w14:paraId="368CA0A4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  <w:spacing w:val="-2"/>
              </w:rPr>
              <w:t>Contracts</w:t>
            </w:r>
          </w:p>
        </w:tc>
        <w:tc>
          <w:tcPr>
            <w:tcW w:w="6133" w:type="dxa"/>
          </w:tcPr>
          <w:p w14:paraId="4BFB7690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PUR00010.</w:t>
            </w:r>
          </w:p>
        </w:tc>
      </w:tr>
      <w:tr w:rsidR="00794ABB" w14:paraId="0172225A" w14:textId="77777777">
        <w:trPr>
          <w:trHeight w:val="492"/>
        </w:trPr>
        <w:tc>
          <w:tcPr>
            <w:tcW w:w="1880" w:type="dxa"/>
          </w:tcPr>
          <w:p w14:paraId="6DAF6C3B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DD808D8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5"/>
              </w:rPr>
              <w:t>024</w:t>
            </w:r>
          </w:p>
        </w:tc>
        <w:tc>
          <w:tcPr>
            <w:tcW w:w="4343" w:type="dxa"/>
          </w:tcPr>
          <w:p w14:paraId="63D83895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  <w:spacing w:val="-2"/>
              </w:rPr>
              <w:t>Leases</w:t>
            </w:r>
          </w:p>
        </w:tc>
        <w:tc>
          <w:tcPr>
            <w:tcW w:w="6133" w:type="dxa"/>
          </w:tcPr>
          <w:p w14:paraId="78FF9E8B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PUR00010.</w:t>
            </w:r>
          </w:p>
        </w:tc>
      </w:tr>
      <w:tr w:rsidR="00794ABB" w14:paraId="3288FD15" w14:textId="77777777">
        <w:trPr>
          <w:trHeight w:val="491"/>
        </w:trPr>
        <w:tc>
          <w:tcPr>
            <w:tcW w:w="1880" w:type="dxa"/>
          </w:tcPr>
          <w:p w14:paraId="129C80E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9091BB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027</w:t>
            </w:r>
          </w:p>
        </w:tc>
        <w:tc>
          <w:tcPr>
            <w:tcW w:w="4343" w:type="dxa"/>
          </w:tcPr>
          <w:p w14:paraId="0D78467C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Staff/System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Newsletters</w:t>
            </w:r>
          </w:p>
        </w:tc>
        <w:tc>
          <w:tcPr>
            <w:tcW w:w="6133" w:type="dxa"/>
          </w:tcPr>
          <w:p w14:paraId="5A34B17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ADM00015.</w:t>
            </w:r>
          </w:p>
        </w:tc>
      </w:tr>
      <w:tr w:rsidR="00794ABB" w14:paraId="7A3B7C96" w14:textId="77777777">
        <w:trPr>
          <w:trHeight w:val="489"/>
        </w:trPr>
        <w:tc>
          <w:tcPr>
            <w:tcW w:w="1880" w:type="dxa"/>
          </w:tcPr>
          <w:p w14:paraId="4C61DE8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1A1C67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030</w:t>
            </w:r>
          </w:p>
        </w:tc>
        <w:tc>
          <w:tcPr>
            <w:tcW w:w="4343" w:type="dxa"/>
          </w:tcPr>
          <w:p w14:paraId="1647A7A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Report/Audit</w:t>
            </w:r>
          </w:p>
        </w:tc>
        <w:tc>
          <w:tcPr>
            <w:tcW w:w="6133" w:type="dxa"/>
          </w:tcPr>
          <w:p w14:paraId="55F6DAF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90000004.</w:t>
            </w:r>
          </w:p>
        </w:tc>
      </w:tr>
    </w:tbl>
    <w:p w14:paraId="5727898A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038"/>
        <w:gridCol w:w="4343"/>
        <w:gridCol w:w="6133"/>
      </w:tblGrid>
      <w:tr w:rsidR="00794ABB" w14:paraId="0D372C3F" w14:textId="77777777">
        <w:trPr>
          <w:trHeight w:val="847"/>
        </w:trPr>
        <w:tc>
          <w:tcPr>
            <w:tcW w:w="14394" w:type="dxa"/>
            <w:gridSpan w:val="4"/>
            <w:shd w:val="clear" w:color="auto" w:fill="F1F1F1"/>
          </w:tcPr>
          <w:p w14:paraId="22D46780" w14:textId="77777777" w:rsidR="00794ABB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  <w:p w14:paraId="49935059" w14:textId="77777777" w:rsidR="00794ABB" w:rsidRDefault="00000000">
            <w:pPr>
              <w:pStyle w:val="TableParagraph"/>
              <w:spacing w:before="4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GRS.</w:t>
            </w:r>
          </w:p>
          <w:p w14:paraId="337E3EAC" w14:textId="77777777" w:rsidR="00794ABB" w:rsidRDefault="00000000">
            <w:pPr>
              <w:pStyle w:val="TableParagraph"/>
              <w:spacing w:before="3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Superseded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  <w:u w:val="single" w:color="0000FF"/>
                </w:rPr>
                <w:t>webpage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794ABB" w14:paraId="10880975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18A9259C" w14:textId="77777777" w:rsidR="00794ABB" w:rsidRDefault="00000000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038" w:type="dxa"/>
            <w:shd w:val="clear" w:color="auto" w:fill="DFDFDF"/>
          </w:tcPr>
          <w:p w14:paraId="2C149868" w14:textId="77777777" w:rsidR="00794ABB" w:rsidRDefault="00000000">
            <w:pPr>
              <w:pStyle w:val="TableParagraph"/>
              <w:spacing w:before="13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3" w:type="dxa"/>
            <w:shd w:val="clear" w:color="auto" w:fill="DFDFDF"/>
          </w:tcPr>
          <w:p w14:paraId="2D27933E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33" w:type="dxa"/>
            <w:shd w:val="clear" w:color="auto" w:fill="DFDFDF"/>
          </w:tcPr>
          <w:p w14:paraId="6248739C" w14:textId="77777777" w:rsidR="00794ABB" w:rsidRDefault="00000000">
            <w:pPr>
              <w:pStyle w:val="TableParagraph"/>
              <w:spacing w:before="137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794ABB" w14:paraId="50C3435D" w14:textId="77777777">
        <w:trPr>
          <w:trHeight w:val="489"/>
        </w:trPr>
        <w:tc>
          <w:tcPr>
            <w:tcW w:w="1880" w:type="dxa"/>
          </w:tcPr>
          <w:p w14:paraId="4DDF828D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2A04C2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031</w:t>
            </w:r>
          </w:p>
        </w:tc>
        <w:tc>
          <w:tcPr>
            <w:tcW w:w="4343" w:type="dxa"/>
          </w:tcPr>
          <w:p w14:paraId="2A95D0A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6133" w:type="dxa"/>
          </w:tcPr>
          <w:p w14:paraId="50726CC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90000002.</w:t>
            </w:r>
          </w:p>
        </w:tc>
      </w:tr>
      <w:tr w:rsidR="00794ABB" w14:paraId="6075D0DE" w14:textId="77777777">
        <w:trPr>
          <w:trHeight w:val="491"/>
        </w:trPr>
        <w:tc>
          <w:tcPr>
            <w:tcW w:w="1880" w:type="dxa"/>
          </w:tcPr>
          <w:p w14:paraId="6DFC2E69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E8D53F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032</w:t>
            </w:r>
          </w:p>
        </w:tc>
        <w:tc>
          <w:tcPr>
            <w:tcW w:w="4343" w:type="dxa"/>
          </w:tcPr>
          <w:p w14:paraId="0EDC668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Accounts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Payable/Receivable</w:t>
            </w:r>
          </w:p>
        </w:tc>
        <w:tc>
          <w:tcPr>
            <w:tcW w:w="6133" w:type="dxa"/>
          </w:tcPr>
          <w:p w14:paraId="385643D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6BA85446" w14:textId="77777777">
        <w:trPr>
          <w:trHeight w:val="491"/>
        </w:trPr>
        <w:tc>
          <w:tcPr>
            <w:tcW w:w="1880" w:type="dxa"/>
          </w:tcPr>
          <w:p w14:paraId="22DACA3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E8C533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033</w:t>
            </w:r>
          </w:p>
        </w:tc>
        <w:tc>
          <w:tcPr>
            <w:tcW w:w="4343" w:type="dxa"/>
          </w:tcPr>
          <w:p w14:paraId="2861E19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Entries/General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Ledger</w:t>
            </w:r>
          </w:p>
        </w:tc>
        <w:tc>
          <w:tcPr>
            <w:tcW w:w="6133" w:type="dxa"/>
          </w:tcPr>
          <w:p w14:paraId="4E17371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104C47B1" w14:textId="77777777">
        <w:trPr>
          <w:trHeight w:val="489"/>
        </w:trPr>
        <w:tc>
          <w:tcPr>
            <w:tcW w:w="1880" w:type="dxa"/>
          </w:tcPr>
          <w:p w14:paraId="33B5FE1D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7E25B99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5"/>
              </w:rPr>
              <w:t>034</w:t>
            </w:r>
          </w:p>
        </w:tc>
        <w:tc>
          <w:tcPr>
            <w:tcW w:w="4343" w:type="dxa"/>
          </w:tcPr>
          <w:p w14:paraId="71E0FE35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Sheet</w:t>
            </w:r>
          </w:p>
        </w:tc>
        <w:tc>
          <w:tcPr>
            <w:tcW w:w="6133" w:type="dxa"/>
          </w:tcPr>
          <w:p w14:paraId="5F851A3C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0F770958" w14:textId="77777777">
        <w:trPr>
          <w:trHeight w:val="491"/>
        </w:trPr>
        <w:tc>
          <w:tcPr>
            <w:tcW w:w="1880" w:type="dxa"/>
          </w:tcPr>
          <w:p w14:paraId="5967073F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08DF3B2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035</w:t>
            </w:r>
          </w:p>
        </w:tc>
        <w:tc>
          <w:tcPr>
            <w:tcW w:w="4343" w:type="dxa"/>
          </w:tcPr>
          <w:p w14:paraId="40CADE83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Deposit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Slips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Cancelled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Checks</w:t>
            </w:r>
          </w:p>
        </w:tc>
        <w:tc>
          <w:tcPr>
            <w:tcW w:w="6133" w:type="dxa"/>
          </w:tcPr>
          <w:p w14:paraId="41C7222E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90000041.</w:t>
            </w:r>
          </w:p>
        </w:tc>
      </w:tr>
      <w:tr w:rsidR="00794ABB" w14:paraId="38642D88" w14:textId="77777777">
        <w:trPr>
          <w:trHeight w:val="491"/>
        </w:trPr>
        <w:tc>
          <w:tcPr>
            <w:tcW w:w="1880" w:type="dxa"/>
          </w:tcPr>
          <w:p w14:paraId="64AE252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7D3F4C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036</w:t>
            </w:r>
          </w:p>
        </w:tc>
        <w:tc>
          <w:tcPr>
            <w:tcW w:w="4343" w:type="dxa"/>
          </w:tcPr>
          <w:p w14:paraId="6962453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Invoices</w:t>
            </w:r>
          </w:p>
        </w:tc>
        <w:tc>
          <w:tcPr>
            <w:tcW w:w="6133" w:type="dxa"/>
          </w:tcPr>
          <w:p w14:paraId="7A054CE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6CF84A92" w14:textId="77777777">
        <w:trPr>
          <w:trHeight w:val="491"/>
        </w:trPr>
        <w:tc>
          <w:tcPr>
            <w:tcW w:w="1880" w:type="dxa"/>
          </w:tcPr>
          <w:p w14:paraId="76339EB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55D7474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037</w:t>
            </w:r>
          </w:p>
        </w:tc>
        <w:tc>
          <w:tcPr>
            <w:tcW w:w="4343" w:type="dxa"/>
          </w:tcPr>
          <w:p w14:paraId="5D495E2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Purchase/Order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62AEF4F5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PUR00010.</w:t>
            </w:r>
          </w:p>
        </w:tc>
      </w:tr>
      <w:tr w:rsidR="00794ABB" w14:paraId="4C9B4BD7" w14:textId="77777777">
        <w:trPr>
          <w:trHeight w:val="489"/>
        </w:trPr>
        <w:tc>
          <w:tcPr>
            <w:tcW w:w="1880" w:type="dxa"/>
          </w:tcPr>
          <w:p w14:paraId="0C51AEA4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4A576C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038</w:t>
            </w:r>
          </w:p>
        </w:tc>
        <w:tc>
          <w:tcPr>
            <w:tcW w:w="4343" w:type="dxa"/>
          </w:tcPr>
          <w:p w14:paraId="4AC9DE9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Sales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3D6E540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359486DE" w14:textId="77777777">
        <w:trPr>
          <w:trHeight w:val="491"/>
        </w:trPr>
        <w:tc>
          <w:tcPr>
            <w:tcW w:w="1880" w:type="dxa"/>
          </w:tcPr>
          <w:p w14:paraId="7CB95E2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E5D0ED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039</w:t>
            </w:r>
          </w:p>
        </w:tc>
        <w:tc>
          <w:tcPr>
            <w:tcW w:w="4343" w:type="dxa"/>
          </w:tcPr>
          <w:p w14:paraId="030E91C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Receipts</w:t>
            </w:r>
          </w:p>
        </w:tc>
        <w:tc>
          <w:tcPr>
            <w:tcW w:w="6133" w:type="dxa"/>
          </w:tcPr>
          <w:p w14:paraId="60FBC3D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59C37EDE" w14:textId="77777777">
        <w:trPr>
          <w:trHeight w:val="491"/>
        </w:trPr>
        <w:tc>
          <w:tcPr>
            <w:tcW w:w="1880" w:type="dxa"/>
          </w:tcPr>
          <w:p w14:paraId="1E06BDE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3AF224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040</w:t>
            </w:r>
          </w:p>
        </w:tc>
        <w:tc>
          <w:tcPr>
            <w:tcW w:w="4343" w:type="dxa"/>
          </w:tcPr>
          <w:p w14:paraId="70C3BB5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Petty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Cash</w:t>
            </w:r>
            <w:r>
              <w:rPr>
                <w:b/>
                <w:spacing w:val="-2"/>
              </w:rPr>
              <w:t xml:space="preserve"> Vouchers</w:t>
            </w:r>
          </w:p>
        </w:tc>
        <w:tc>
          <w:tcPr>
            <w:tcW w:w="6133" w:type="dxa"/>
          </w:tcPr>
          <w:p w14:paraId="1FF6CA8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54F2E7E9" w14:textId="77777777">
        <w:trPr>
          <w:trHeight w:val="489"/>
        </w:trPr>
        <w:tc>
          <w:tcPr>
            <w:tcW w:w="1880" w:type="dxa"/>
          </w:tcPr>
          <w:p w14:paraId="3BE6F9D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70B9C3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041</w:t>
            </w:r>
          </w:p>
        </w:tc>
        <w:tc>
          <w:tcPr>
            <w:tcW w:w="4343" w:type="dxa"/>
          </w:tcPr>
          <w:p w14:paraId="03751ED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Reconciliation</w:t>
            </w:r>
          </w:p>
        </w:tc>
        <w:tc>
          <w:tcPr>
            <w:tcW w:w="6133" w:type="dxa"/>
          </w:tcPr>
          <w:p w14:paraId="3F2DA3D5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755AA112" w14:textId="77777777">
        <w:trPr>
          <w:trHeight w:val="491"/>
        </w:trPr>
        <w:tc>
          <w:tcPr>
            <w:tcW w:w="1880" w:type="dxa"/>
          </w:tcPr>
          <w:p w14:paraId="05B7C511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60FD478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043</w:t>
            </w:r>
          </w:p>
        </w:tc>
        <w:tc>
          <w:tcPr>
            <w:tcW w:w="4343" w:type="dxa"/>
          </w:tcPr>
          <w:p w14:paraId="585701BE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Returns</w:t>
            </w:r>
          </w:p>
        </w:tc>
        <w:tc>
          <w:tcPr>
            <w:tcW w:w="6133" w:type="dxa"/>
          </w:tcPr>
          <w:p w14:paraId="1CEAC37F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90000092.</w:t>
            </w:r>
          </w:p>
        </w:tc>
      </w:tr>
      <w:tr w:rsidR="00794ABB" w14:paraId="22017D3E" w14:textId="77777777">
        <w:trPr>
          <w:trHeight w:val="491"/>
        </w:trPr>
        <w:tc>
          <w:tcPr>
            <w:tcW w:w="1880" w:type="dxa"/>
          </w:tcPr>
          <w:p w14:paraId="30E229C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F68681D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044</w:t>
            </w:r>
          </w:p>
        </w:tc>
        <w:tc>
          <w:tcPr>
            <w:tcW w:w="4343" w:type="dxa"/>
          </w:tcPr>
          <w:p w14:paraId="136F17A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Deduction/Liability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27EBF42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PAY00021.</w:t>
            </w:r>
          </w:p>
        </w:tc>
      </w:tr>
      <w:tr w:rsidR="00794ABB" w14:paraId="5C68F486" w14:textId="77777777">
        <w:trPr>
          <w:trHeight w:val="492"/>
        </w:trPr>
        <w:tc>
          <w:tcPr>
            <w:tcW w:w="1880" w:type="dxa"/>
          </w:tcPr>
          <w:p w14:paraId="2E2E728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6ECE8C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045</w:t>
            </w:r>
          </w:p>
        </w:tc>
        <w:tc>
          <w:tcPr>
            <w:tcW w:w="4343" w:type="dxa"/>
          </w:tcPr>
          <w:p w14:paraId="09AA1F0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Policies</w:t>
            </w:r>
          </w:p>
        </w:tc>
        <w:tc>
          <w:tcPr>
            <w:tcW w:w="6133" w:type="dxa"/>
          </w:tcPr>
          <w:p w14:paraId="5E757DD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RISK0025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RISK00035.</w:t>
            </w:r>
          </w:p>
        </w:tc>
      </w:tr>
      <w:tr w:rsidR="00794ABB" w14:paraId="072D60A2" w14:textId="77777777">
        <w:trPr>
          <w:trHeight w:val="489"/>
        </w:trPr>
        <w:tc>
          <w:tcPr>
            <w:tcW w:w="1880" w:type="dxa"/>
          </w:tcPr>
          <w:p w14:paraId="41798F99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F86AF0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046</w:t>
            </w:r>
          </w:p>
        </w:tc>
        <w:tc>
          <w:tcPr>
            <w:tcW w:w="4343" w:type="dxa"/>
          </w:tcPr>
          <w:p w14:paraId="1CF5A69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RFP</w:t>
            </w:r>
          </w:p>
        </w:tc>
        <w:tc>
          <w:tcPr>
            <w:tcW w:w="6133" w:type="dxa"/>
          </w:tcPr>
          <w:p w14:paraId="1703C87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PUR00010.</w:t>
            </w:r>
          </w:p>
        </w:tc>
      </w:tr>
      <w:tr w:rsidR="00794ABB" w14:paraId="219E3163" w14:textId="77777777">
        <w:trPr>
          <w:trHeight w:val="491"/>
        </w:trPr>
        <w:tc>
          <w:tcPr>
            <w:tcW w:w="1880" w:type="dxa"/>
          </w:tcPr>
          <w:p w14:paraId="72E0E890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946C19E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047</w:t>
            </w:r>
          </w:p>
        </w:tc>
        <w:tc>
          <w:tcPr>
            <w:tcW w:w="4343" w:type="dxa"/>
          </w:tcPr>
          <w:p w14:paraId="6A7E940D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 xml:space="preserve">W-2 </w:t>
            </w:r>
            <w:r>
              <w:rPr>
                <w:b/>
                <w:spacing w:val="-2"/>
              </w:rPr>
              <w:t>Forms</w:t>
            </w:r>
          </w:p>
        </w:tc>
        <w:tc>
          <w:tcPr>
            <w:tcW w:w="6133" w:type="dxa"/>
          </w:tcPr>
          <w:p w14:paraId="1502A5C5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PAY00016A.</w:t>
            </w:r>
          </w:p>
        </w:tc>
      </w:tr>
    </w:tbl>
    <w:p w14:paraId="4CD96CFE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441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038"/>
        <w:gridCol w:w="4343"/>
        <w:gridCol w:w="6133"/>
      </w:tblGrid>
      <w:tr w:rsidR="00794ABB" w14:paraId="39489218" w14:textId="77777777">
        <w:trPr>
          <w:trHeight w:val="847"/>
        </w:trPr>
        <w:tc>
          <w:tcPr>
            <w:tcW w:w="14394" w:type="dxa"/>
            <w:gridSpan w:val="4"/>
            <w:shd w:val="clear" w:color="auto" w:fill="F1F1F1"/>
          </w:tcPr>
          <w:p w14:paraId="4C3737CC" w14:textId="77777777" w:rsidR="00794ABB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  <w:p w14:paraId="7D6459AF" w14:textId="77777777" w:rsidR="00794ABB" w:rsidRDefault="00000000">
            <w:pPr>
              <w:pStyle w:val="TableParagraph"/>
              <w:spacing w:before="4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GRS.</w:t>
            </w:r>
          </w:p>
          <w:p w14:paraId="0DD180D8" w14:textId="77777777" w:rsidR="00794ABB" w:rsidRDefault="00000000">
            <w:pPr>
              <w:pStyle w:val="TableParagraph"/>
              <w:spacing w:before="3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Superseded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  <w:u w:val="single" w:color="0000FF"/>
                </w:rPr>
                <w:t>webpage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794ABB" w14:paraId="66014FDB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30198254" w14:textId="77777777" w:rsidR="00794ABB" w:rsidRDefault="00000000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038" w:type="dxa"/>
            <w:shd w:val="clear" w:color="auto" w:fill="DFDFDF"/>
          </w:tcPr>
          <w:p w14:paraId="5DA9A1A9" w14:textId="77777777" w:rsidR="00794ABB" w:rsidRDefault="00000000">
            <w:pPr>
              <w:pStyle w:val="TableParagraph"/>
              <w:spacing w:before="13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3" w:type="dxa"/>
            <w:shd w:val="clear" w:color="auto" w:fill="DFDFDF"/>
          </w:tcPr>
          <w:p w14:paraId="4FABC5BB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33" w:type="dxa"/>
            <w:shd w:val="clear" w:color="auto" w:fill="DFDFDF"/>
          </w:tcPr>
          <w:p w14:paraId="0BCD8202" w14:textId="77777777" w:rsidR="00794ABB" w:rsidRDefault="00000000">
            <w:pPr>
              <w:pStyle w:val="TableParagraph"/>
              <w:spacing w:before="137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794ABB" w14:paraId="32068F1C" w14:textId="77777777">
        <w:trPr>
          <w:trHeight w:val="779"/>
        </w:trPr>
        <w:tc>
          <w:tcPr>
            <w:tcW w:w="1880" w:type="dxa"/>
          </w:tcPr>
          <w:p w14:paraId="5B61693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30D2E1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048</w:t>
            </w:r>
          </w:p>
        </w:tc>
        <w:tc>
          <w:tcPr>
            <w:tcW w:w="4343" w:type="dxa"/>
          </w:tcPr>
          <w:p w14:paraId="6BAE8937" w14:textId="77777777" w:rsidR="00794ABB" w:rsidRDefault="00000000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</w:rPr>
              <w:t>Employer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Retirement </w:t>
            </w:r>
            <w:r>
              <w:rPr>
                <w:b/>
                <w:spacing w:val="-2"/>
              </w:rPr>
              <w:t>Accounts</w:t>
            </w:r>
          </w:p>
        </w:tc>
        <w:tc>
          <w:tcPr>
            <w:tcW w:w="6133" w:type="dxa"/>
          </w:tcPr>
          <w:p w14:paraId="21D2E0C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PAY00012.</w:t>
            </w:r>
          </w:p>
        </w:tc>
      </w:tr>
      <w:tr w:rsidR="00794ABB" w14:paraId="593B00F0" w14:textId="77777777">
        <w:trPr>
          <w:trHeight w:val="491"/>
        </w:trPr>
        <w:tc>
          <w:tcPr>
            <w:tcW w:w="1880" w:type="dxa"/>
          </w:tcPr>
          <w:p w14:paraId="40ACE3F6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3B23673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049</w:t>
            </w:r>
          </w:p>
        </w:tc>
        <w:tc>
          <w:tcPr>
            <w:tcW w:w="4343" w:type="dxa"/>
          </w:tcPr>
          <w:p w14:paraId="26DFAAB4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Electronic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6133" w:type="dxa"/>
          </w:tcPr>
          <w:p w14:paraId="6DA47575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PAY00021.</w:t>
            </w:r>
          </w:p>
        </w:tc>
      </w:tr>
      <w:tr w:rsidR="00794ABB" w14:paraId="58AFF841" w14:textId="77777777">
        <w:trPr>
          <w:trHeight w:val="492"/>
        </w:trPr>
        <w:tc>
          <w:tcPr>
            <w:tcW w:w="1880" w:type="dxa"/>
          </w:tcPr>
          <w:p w14:paraId="479FE5B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5C3C278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050</w:t>
            </w:r>
          </w:p>
        </w:tc>
        <w:tc>
          <w:tcPr>
            <w:tcW w:w="4343" w:type="dxa"/>
          </w:tcPr>
          <w:p w14:paraId="0AC5003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Summaries</w:t>
            </w:r>
          </w:p>
        </w:tc>
        <w:tc>
          <w:tcPr>
            <w:tcW w:w="6133" w:type="dxa"/>
          </w:tcPr>
          <w:p w14:paraId="42A540B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PAY00011.</w:t>
            </w:r>
          </w:p>
        </w:tc>
      </w:tr>
      <w:tr w:rsidR="00794ABB" w14:paraId="720F6A32" w14:textId="77777777">
        <w:trPr>
          <w:trHeight w:val="491"/>
        </w:trPr>
        <w:tc>
          <w:tcPr>
            <w:tcW w:w="1880" w:type="dxa"/>
          </w:tcPr>
          <w:p w14:paraId="71D3BEA9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3464C8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051</w:t>
            </w:r>
          </w:p>
        </w:tc>
        <w:tc>
          <w:tcPr>
            <w:tcW w:w="4343" w:type="dxa"/>
          </w:tcPr>
          <w:p w14:paraId="1AF3EAD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1A84C1E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PAY00011.</w:t>
            </w:r>
          </w:p>
        </w:tc>
      </w:tr>
      <w:tr w:rsidR="00794ABB" w14:paraId="289D11E6" w14:textId="77777777">
        <w:trPr>
          <w:trHeight w:val="781"/>
        </w:trPr>
        <w:tc>
          <w:tcPr>
            <w:tcW w:w="1880" w:type="dxa"/>
          </w:tcPr>
          <w:p w14:paraId="5469F19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F66A17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052</w:t>
            </w:r>
          </w:p>
        </w:tc>
        <w:tc>
          <w:tcPr>
            <w:tcW w:w="4343" w:type="dxa"/>
          </w:tcPr>
          <w:p w14:paraId="1F4C7FF6" w14:textId="77777777" w:rsidR="00794ABB" w:rsidRDefault="00000000">
            <w:pPr>
              <w:pStyle w:val="TableParagraph"/>
              <w:spacing w:line="278" w:lineRule="auto"/>
              <w:ind w:left="106" w:right="971"/>
              <w:rPr>
                <w:b/>
              </w:rPr>
            </w:pPr>
            <w:r>
              <w:rPr>
                <w:b/>
              </w:rPr>
              <w:t>Blueprints/Building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Plans/Final </w:t>
            </w:r>
            <w:r>
              <w:rPr>
                <w:b/>
                <w:spacing w:val="-2"/>
              </w:rPr>
              <w:t>Specifications</w:t>
            </w:r>
          </w:p>
        </w:tc>
        <w:tc>
          <w:tcPr>
            <w:tcW w:w="6133" w:type="dxa"/>
          </w:tcPr>
          <w:p w14:paraId="54D5C96C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FAC00015.</w:t>
            </w:r>
          </w:p>
        </w:tc>
      </w:tr>
      <w:tr w:rsidR="00794ABB" w14:paraId="1D6144FA" w14:textId="77777777">
        <w:trPr>
          <w:trHeight w:val="489"/>
        </w:trPr>
        <w:tc>
          <w:tcPr>
            <w:tcW w:w="1880" w:type="dxa"/>
          </w:tcPr>
          <w:p w14:paraId="2CC459F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3BCB93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055</w:t>
            </w:r>
          </w:p>
        </w:tc>
        <w:tc>
          <w:tcPr>
            <w:tcW w:w="4343" w:type="dxa"/>
          </w:tcPr>
          <w:p w14:paraId="7A1A544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Hazardous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Material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Sheets</w:t>
            </w:r>
          </w:p>
        </w:tc>
        <w:tc>
          <w:tcPr>
            <w:tcW w:w="6133" w:type="dxa"/>
          </w:tcPr>
          <w:p w14:paraId="5F21590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RISK00048.</w:t>
            </w:r>
          </w:p>
        </w:tc>
      </w:tr>
      <w:tr w:rsidR="00794ABB" w14:paraId="69B95AC1" w14:textId="77777777">
        <w:trPr>
          <w:trHeight w:val="491"/>
        </w:trPr>
        <w:tc>
          <w:tcPr>
            <w:tcW w:w="1880" w:type="dxa"/>
          </w:tcPr>
          <w:p w14:paraId="379FDFB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B5678D4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056</w:t>
            </w:r>
          </w:p>
        </w:tc>
        <w:tc>
          <w:tcPr>
            <w:tcW w:w="4343" w:type="dxa"/>
          </w:tcPr>
          <w:p w14:paraId="0F660E7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Log</w:t>
            </w:r>
          </w:p>
        </w:tc>
        <w:tc>
          <w:tcPr>
            <w:tcW w:w="6133" w:type="dxa"/>
          </w:tcPr>
          <w:p w14:paraId="5945E6F0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FAC00086.</w:t>
            </w:r>
          </w:p>
        </w:tc>
      </w:tr>
      <w:tr w:rsidR="00794ABB" w14:paraId="1EBF2CD2" w14:textId="77777777">
        <w:trPr>
          <w:trHeight w:val="492"/>
        </w:trPr>
        <w:tc>
          <w:tcPr>
            <w:tcW w:w="1880" w:type="dxa"/>
          </w:tcPr>
          <w:p w14:paraId="06DB889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F13C09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057</w:t>
            </w:r>
          </w:p>
        </w:tc>
        <w:tc>
          <w:tcPr>
            <w:tcW w:w="4343" w:type="dxa"/>
          </w:tcPr>
          <w:p w14:paraId="23D0B32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Surveillance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Recordings</w:t>
            </w:r>
          </w:p>
        </w:tc>
        <w:tc>
          <w:tcPr>
            <w:tcW w:w="6133" w:type="dxa"/>
          </w:tcPr>
          <w:p w14:paraId="1876C06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FAC00082.</w:t>
            </w:r>
          </w:p>
        </w:tc>
      </w:tr>
      <w:tr w:rsidR="00794ABB" w14:paraId="6198185B" w14:textId="77777777">
        <w:trPr>
          <w:trHeight w:val="489"/>
        </w:trPr>
        <w:tc>
          <w:tcPr>
            <w:tcW w:w="1880" w:type="dxa"/>
          </w:tcPr>
          <w:p w14:paraId="2727372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67AA15D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058</w:t>
            </w:r>
          </w:p>
        </w:tc>
        <w:tc>
          <w:tcPr>
            <w:tcW w:w="4343" w:type="dxa"/>
          </w:tcPr>
          <w:p w14:paraId="498D455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Vehicle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Files</w:t>
            </w:r>
          </w:p>
        </w:tc>
        <w:tc>
          <w:tcPr>
            <w:tcW w:w="6133" w:type="dxa"/>
          </w:tcPr>
          <w:p w14:paraId="4BAA5BF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FLEET013.</w:t>
            </w:r>
          </w:p>
        </w:tc>
      </w:tr>
      <w:tr w:rsidR="00794ABB" w14:paraId="6F47DCD6" w14:textId="77777777">
        <w:trPr>
          <w:trHeight w:val="491"/>
        </w:trPr>
        <w:tc>
          <w:tcPr>
            <w:tcW w:w="1880" w:type="dxa"/>
          </w:tcPr>
          <w:p w14:paraId="22EB4948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7670A0D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060</w:t>
            </w:r>
          </w:p>
        </w:tc>
        <w:tc>
          <w:tcPr>
            <w:tcW w:w="4343" w:type="dxa"/>
          </w:tcPr>
          <w:p w14:paraId="06F965B9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Files</w:t>
            </w:r>
          </w:p>
        </w:tc>
        <w:tc>
          <w:tcPr>
            <w:tcW w:w="6133" w:type="dxa"/>
          </w:tcPr>
          <w:p w14:paraId="28C02B3F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HR000190.</w:t>
            </w:r>
          </w:p>
        </w:tc>
      </w:tr>
      <w:tr w:rsidR="00794ABB" w14:paraId="2AE39AB3" w14:textId="77777777">
        <w:trPr>
          <w:trHeight w:val="491"/>
        </w:trPr>
        <w:tc>
          <w:tcPr>
            <w:tcW w:w="1880" w:type="dxa"/>
          </w:tcPr>
          <w:p w14:paraId="32EFEC7D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9503CD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061</w:t>
            </w:r>
          </w:p>
        </w:tc>
        <w:tc>
          <w:tcPr>
            <w:tcW w:w="4343" w:type="dxa"/>
          </w:tcPr>
          <w:p w14:paraId="563BF91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Interview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Hires</w:t>
            </w:r>
          </w:p>
        </w:tc>
        <w:tc>
          <w:tcPr>
            <w:tcW w:w="6133" w:type="dxa"/>
          </w:tcPr>
          <w:p w14:paraId="55D015D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HR000016.</w:t>
            </w:r>
          </w:p>
        </w:tc>
      </w:tr>
      <w:tr w:rsidR="00794ABB" w14:paraId="37376865" w14:textId="77777777">
        <w:trPr>
          <w:trHeight w:val="491"/>
        </w:trPr>
        <w:tc>
          <w:tcPr>
            <w:tcW w:w="1880" w:type="dxa"/>
          </w:tcPr>
          <w:p w14:paraId="78B28F94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53B16B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062</w:t>
            </w:r>
          </w:p>
        </w:tc>
        <w:tc>
          <w:tcPr>
            <w:tcW w:w="4343" w:type="dxa"/>
          </w:tcPr>
          <w:p w14:paraId="76E2CDA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Open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Files</w:t>
            </w:r>
          </w:p>
        </w:tc>
        <w:tc>
          <w:tcPr>
            <w:tcW w:w="6133" w:type="dxa"/>
          </w:tcPr>
          <w:p w14:paraId="75F79C6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HR000022.</w:t>
            </w:r>
          </w:p>
        </w:tc>
      </w:tr>
      <w:tr w:rsidR="00794ABB" w14:paraId="60CADA3C" w14:textId="77777777">
        <w:trPr>
          <w:trHeight w:val="489"/>
        </w:trPr>
        <w:tc>
          <w:tcPr>
            <w:tcW w:w="1880" w:type="dxa"/>
          </w:tcPr>
          <w:p w14:paraId="63ACA9D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1FD151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063</w:t>
            </w:r>
          </w:p>
        </w:tc>
        <w:tc>
          <w:tcPr>
            <w:tcW w:w="4343" w:type="dxa"/>
          </w:tcPr>
          <w:p w14:paraId="15200295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Withholding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Forms</w:t>
            </w:r>
          </w:p>
        </w:tc>
        <w:tc>
          <w:tcPr>
            <w:tcW w:w="6133" w:type="dxa"/>
          </w:tcPr>
          <w:p w14:paraId="080FCA2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PAY00021.</w:t>
            </w:r>
          </w:p>
        </w:tc>
      </w:tr>
      <w:tr w:rsidR="00794ABB" w14:paraId="2B6F71FE" w14:textId="77777777">
        <w:trPr>
          <w:trHeight w:val="491"/>
        </w:trPr>
        <w:tc>
          <w:tcPr>
            <w:tcW w:w="1880" w:type="dxa"/>
          </w:tcPr>
          <w:p w14:paraId="6123261B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C79D2BF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064</w:t>
            </w:r>
          </w:p>
        </w:tc>
        <w:tc>
          <w:tcPr>
            <w:tcW w:w="4343" w:type="dxa"/>
          </w:tcPr>
          <w:p w14:paraId="0896A34F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Applications</w:t>
            </w:r>
          </w:p>
        </w:tc>
        <w:tc>
          <w:tcPr>
            <w:tcW w:w="6133" w:type="dxa"/>
          </w:tcPr>
          <w:p w14:paraId="1603D0D6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PAY00021.</w:t>
            </w:r>
          </w:p>
        </w:tc>
      </w:tr>
      <w:tr w:rsidR="00794ABB" w14:paraId="01BDBFD1" w14:textId="77777777">
        <w:trPr>
          <w:trHeight w:val="491"/>
        </w:trPr>
        <w:tc>
          <w:tcPr>
            <w:tcW w:w="1880" w:type="dxa"/>
          </w:tcPr>
          <w:p w14:paraId="6D74E55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88FA3D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065</w:t>
            </w:r>
          </w:p>
        </w:tc>
        <w:tc>
          <w:tcPr>
            <w:tcW w:w="4343" w:type="dxa"/>
          </w:tcPr>
          <w:p w14:paraId="798DF3A1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Union</w:t>
            </w:r>
            <w:r>
              <w:rPr>
                <w:b/>
                <w:spacing w:val="-2"/>
              </w:rPr>
              <w:t xml:space="preserve"> Membership</w:t>
            </w:r>
          </w:p>
        </w:tc>
        <w:tc>
          <w:tcPr>
            <w:tcW w:w="6133" w:type="dxa"/>
          </w:tcPr>
          <w:p w14:paraId="55C856F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HR000105.</w:t>
            </w:r>
          </w:p>
        </w:tc>
      </w:tr>
      <w:tr w:rsidR="00794ABB" w14:paraId="52FA7277" w14:textId="77777777">
        <w:trPr>
          <w:trHeight w:val="491"/>
        </w:trPr>
        <w:tc>
          <w:tcPr>
            <w:tcW w:w="1880" w:type="dxa"/>
          </w:tcPr>
          <w:p w14:paraId="6774663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782ACD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066</w:t>
            </w:r>
          </w:p>
        </w:tc>
        <w:tc>
          <w:tcPr>
            <w:tcW w:w="4343" w:type="dxa"/>
          </w:tcPr>
          <w:p w14:paraId="6B2DA8E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I-9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File</w:t>
            </w:r>
          </w:p>
        </w:tc>
        <w:tc>
          <w:tcPr>
            <w:tcW w:w="6133" w:type="dxa"/>
          </w:tcPr>
          <w:p w14:paraId="51B6201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HR000026.</w:t>
            </w:r>
          </w:p>
        </w:tc>
      </w:tr>
    </w:tbl>
    <w:p w14:paraId="6D062415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038"/>
        <w:gridCol w:w="4343"/>
        <w:gridCol w:w="6133"/>
      </w:tblGrid>
      <w:tr w:rsidR="00794ABB" w14:paraId="2E471987" w14:textId="77777777">
        <w:trPr>
          <w:trHeight w:val="847"/>
        </w:trPr>
        <w:tc>
          <w:tcPr>
            <w:tcW w:w="14394" w:type="dxa"/>
            <w:gridSpan w:val="4"/>
            <w:shd w:val="clear" w:color="auto" w:fill="F1F1F1"/>
          </w:tcPr>
          <w:p w14:paraId="1FA32634" w14:textId="77777777" w:rsidR="00794ABB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  <w:p w14:paraId="50FD5402" w14:textId="77777777" w:rsidR="00794ABB" w:rsidRDefault="00000000">
            <w:pPr>
              <w:pStyle w:val="TableParagraph"/>
              <w:spacing w:before="4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GRS.</w:t>
            </w:r>
          </w:p>
          <w:p w14:paraId="218CB6A2" w14:textId="77777777" w:rsidR="00794ABB" w:rsidRDefault="00000000">
            <w:pPr>
              <w:pStyle w:val="TableParagraph"/>
              <w:spacing w:before="3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Superseded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0"/>
                  <w:u w:val="single" w:color="0000FF"/>
                </w:rPr>
                <w:t>webpage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794ABB" w14:paraId="3CCDC32A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78AB1E1D" w14:textId="77777777" w:rsidR="00794ABB" w:rsidRDefault="00000000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038" w:type="dxa"/>
            <w:shd w:val="clear" w:color="auto" w:fill="DFDFDF"/>
          </w:tcPr>
          <w:p w14:paraId="57AF4914" w14:textId="77777777" w:rsidR="00794ABB" w:rsidRDefault="00000000">
            <w:pPr>
              <w:pStyle w:val="TableParagraph"/>
              <w:spacing w:before="13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3" w:type="dxa"/>
            <w:shd w:val="clear" w:color="auto" w:fill="DFDFDF"/>
          </w:tcPr>
          <w:p w14:paraId="7A93588F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33" w:type="dxa"/>
            <w:shd w:val="clear" w:color="auto" w:fill="DFDFDF"/>
          </w:tcPr>
          <w:p w14:paraId="01B94D0E" w14:textId="77777777" w:rsidR="00794ABB" w:rsidRDefault="00000000">
            <w:pPr>
              <w:pStyle w:val="TableParagraph"/>
              <w:spacing w:before="137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794ABB" w14:paraId="04904C83" w14:textId="77777777">
        <w:trPr>
          <w:trHeight w:val="489"/>
        </w:trPr>
        <w:tc>
          <w:tcPr>
            <w:tcW w:w="1880" w:type="dxa"/>
          </w:tcPr>
          <w:p w14:paraId="3CC4FB2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BE2D57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067</w:t>
            </w:r>
          </w:p>
        </w:tc>
        <w:tc>
          <w:tcPr>
            <w:tcW w:w="4343" w:type="dxa"/>
          </w:tcPr>
          <w:p w14:paraId="78230938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Schedules</w:t>
            </w:r>
          </w:p>
        </w:tc>
        <w:tc>
          <w:tcPr>
            <w:tcW w:w="6133" w:type="dxa"/>
          </w:tcPr>
          <w:p w14:paraId="732599F5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ADM00005.</w:t>
            </w:r>
          </w:p>
        </w:tc>
      </w:tr>
      <w:tr w:rsidR="00794ABB" w14:paraId="78295110" w14:textId="77777777">
        <w:trPr>
          <w:trHeight w:val="491"/>
        </w:trPr>
        <w:tc>
          <w:tcPr>
            <w:tcW w:w="1880" w:type="dxa"/>
          </w:tcPr>
          <w:p w14:paraId="2ED3DE7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10B0AE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068</w:t>
            </w:r>
          </w:p>
        </w:tc>
        <w:tc>
          <w:tcPr>
            <w:tcW w:w="4343" w:type="dxa"/>
          </w:tcPr>
          <w:p w14:paraId="6FAECB5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6133" w:type="dxa"/>
          </w:tcPr>
          <w:p w14:paraId="1FBB86A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PAY00009.</w:t>
            </w:r>
          </w:p>
        </w:tc>
      </w:tr>
      <w:tr w:rsidR="00794ABB" w14:paraId="1DE2BADE" w14:textId="77777777">
        <w:trPr>
          <w:trHeight w:val="782"/>
        </w:trPr>
        <w:tc>
          <w:tcPr>
            <w:tcW w:w="1880" w:type="dxa"/>
          </w:tcPr>
          <w:p w14:paraId="6417CCF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01E3CC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069</w:t>
            </w:r>
          </w:p>
        </w:tc>
        <w:tc>
          <w:tcPr>
            <w:tcW w:w="4343" w:type="dxa"/>
          </w:tcPr>
          <w:p w14:paraId="230D6D9D" w14:textId="77777777" w:rsidR="00794ABB" w:rsidRDefault="00000000">
            <w:pPr>
              <w:pStyle w:val="TableParagraph"/>
              <w:spacing w:line="278" w:lineRule="auto"/>
              <w:ind w:left="106" w:right="187"/>
              <w:rPr>
                <w:b/>
              </w:rPr>
            </w:pPr>
            <w:r>
              <w:rPr>
                <w:b/>
              </w:rPr>
              <w:t>Vacation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Sick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Calculator and Report</w:t>
            </w:r>
          </w:p>
        </w:tc>
        <w:tc>
          <w:tcPr>
            <w:tcW w:w="6133" w:type="dxa"/>
          </w:tcPr>
          <w:p w14:paraId="5532EE0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PAY00012.</w:t>
            </w:r>
          </w:p>
        </w:tc>
      </w:tr>
      <w:tr w:rsidR="00794ABB" w14:paraId="1019E4A0" w14:textId="77777777">
        <w:trPr>
          <w:trHeight w:val="491"/>
        </w:trPr>
        <w:tc>
          <w:tcPr>
            <w:tcW w:w="1880" w:type="dxa"/>
          </w:tcPr>
          <w:p w14:paraId="1E27AA3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2B907F1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070</w:t>
            </w:r>
          </w:p>
        </w:tc>
        <w:tc>
          <w:tcPr>
            <w:tcW w:w="4343" w:type="dxa"/>
          </w:tcPr>
          <w:p w14:paraId="3F72A93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Off/Vacation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Requests</w:t>
            </w:r>
          </w:p>
        </w:tc>
        <w:tc>
          <w:tcPr>
            <w:tcW w:w="6133" w:type="dxa"/>
          </w:tcPr>
          <w:p w14:paraId="2CD20516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PAY00012.</w:t>
            </w:r>
          </w:p>
        </w:tc>
      </w:tr>
      <w:tr w:rsidR="00794ABB" w14:paraId="775E61EE" w14:textId="77777777">
        <w:trPr>
          <w:trHeight w:val="489"/>
        </w:trPr>
        <w:tc>
          <w:tcPr>
            <w:tcW w:w="1880" w:type="dxa"/>
          </w:tcPr>
          <w:p w14:paraId="4C649A7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A8717AE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071</w:t>
            </w:r>
          </w:p>
        </w:tc>
        <w:tc>
          <w:tcPr>
            <w:tcW w:w="4343" w:type="dxa"/>
          </w:tcPr>
          <w:p w14:paraId="3BA4547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Injury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2A4A16E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RISK0010.</w:t>
            </w:r>
          </w:p>
        </w:tc>
      </w:tr>
      <w:tr w:rsidR="00794ABB" w14:paraId="2D3224F3" w14:textId="77777777">
        <w:trPr>
          <w:trHeight w:val="491"/>
        </w:trPr>
        <w:tc>
          <w:tcPr>
            <w:tcW w:w="1880" w:type="dxa"/>
          </w:tcPr>
          <w:p w14:paraId="7ADFCD83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6DC03B6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072</w:t>
            </w:r>
          </w:p>
        </w:tc>
        <w:tc>
          <w:tcPr>
            <w:tcW w:w="4343" w:type="dxa"/>
          </w:tcPr>
          <w:p w14:paraId="71875753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  <w:spacing w:val="-2"/>
              </w:rPr>
              <w:t>Grievances</w:t>
            </w:r>
          </w:p>
        </w:tc>
        <w:tc>
          <w:tcPr>
            <w:tcW w:w="6133" w:type="dxa"/>
          </w:tcPr>
          <w:p w14:paraId="702DEEE1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HR000110.</w:t>
            </w:r>
          </w:p>
        </w:tc>
      </w:tr>
      <w:tr w:rsidR="00794ABB" w14:paraId="6C99C7A5" w14:textId="77777777">
        <w:trPr>
          <w:trHeight w:val="491"/>
        </w:trPr>
        <w:tc>
          <w:tcPr>
            <w:tcW w:w="1880" w:type="dxa"/>
          </w:tcPr>
          <w:p w14:paraId="77C057D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8F5C91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073</w:t>
            </w:r>
          </w:p>
        </w:tc>
        <w:tc>
          <w:tcPr>
            <w:tcW w:w="4343" w:type="dxa"/>
          </w:tcPr>
          <w:p w14:paraId="78303B0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Union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Negotiation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Files</w:t>
            </w:r>
          </w:p>
        </w:tc>
        <w:tc>
          <w:tcPr>
            <w:tcW w:w="6133" w:type="dxa"/>
          </w:tcPr>
          <w:p w14:paraId="6D54E31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HR000105.</w:t>
            </w:r>
          </w:p>
        </w:tc>
      </w:tr>
      <w:tr w:rsidR="00794ABB" w14:paraId="0A8F00A8" w14:textId="77777777">
        <w:trPr>
          <w:trHeight w:val="491"/>
        </w:trPr>
        <w:tc>
          <w:tcPr>
            <w:tcW w:w="1880" w:type="dxa"/>
          </w:tcPr>
          <w:p w14:paraId="628CE55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52486506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074</w:t>
            </w:r>
          </w:p>
        </w:tc>
        <w:tc>
          <w:tcPr>
            <w:tcW w:w="4343" w:type="dxa"/>
          </w:tcPr>
          <w:p w14:paraId="3E586628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Workers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Disability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Files</w:t>
            </w:r>
          </w:p>
        </w:tc>
        <w:tc>
          <w:tcPr>
            <w:tcW w:w="6133" w:type="dxa"/>
          </w:tcPr>
          <w:p w14:paraId="6053D13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RISK0010.</w:t>
            </w:r>
          </w:p>
        </w:tc>
      </w:tr>
      <w:tr w:rsidR="00794ABB" w14:paraId="0DB3EBD7" w14:textId="77777777">
        <w:trPr>
          <w:trHeight w:val="489"/>
        </w:trPr>
        <w:tc>
          <w:tcPr>
            <w:tcW w:w="1880" w:type="dxa"/>
          </w:tcPr>
          <w:p w14:paraId="2B18EB4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6079A46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075</w:t>
            </w:r>
          </w:p>
        </w:tc>
        <w:tc>
          <w:tcPr>
            <w:tcW w:w="4343" w:type="dxa"/>
          </w:tcPr>
          <w:p w14:paraId="1CB65D3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Descriptions</w:t>
            </w:r>
          </w:p>
        </w:tc>
        <w:tc>
          <w:tcPr>
            <w:tcW w:w="6133" w:type="dxa"/>
          </w:tcPr>
          <w:p w14:paraId="1B224B6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HR000045.</w:t>
            </w:r>
          </w:p>
        </w:tc>
      </w:tr>
      <w:tr w:rsidR="00794ABB" w14:paraId="1E5EE8C5" w14:textId="77777777">
        <w:trPr>
          <w:trHeight w:val="491"/>
        </w:trPr>
        <w:tc>
          <w:tcPr>
            <w:tcW w:w="1880" w:type="dxa"/>
          </w:tcPr>
          <w:p w14:paraId="4A6B51C6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22CFB6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076</w:t>
            </w:r>
          </w:p>
        </w:tc>
        <w:tc>
          <w:tcPr>
            <w:tcW w:w="4343" w:type="dxa"/>
          </w:tcPr>
          <w:p w14:paraId="62B4D25D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Volunteer/Community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Files</w:t>
            </w:r>
          </w:p>
        </w:tc>
        <w:tc>
          <w:tcPr>
            <w:tcW w:w="6133" w:type="dxa"/>
          </w:tcPr>
          <w:p w14:paraId="4DF72BF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HR000191.</w:t>
            </w:r>
          </w:p>
        </w:tc>
      </w:tr>
      <w:tr w:rsidR="00794ABB" w14:paraId="7C5DE511" w14:textId="77777777">
        <w:trPr>
          <w:trHeight w:val="491"/>
        </w:trPr>
        <w:tc>
          <w:tcPr>
            <w:tcW w:w="1880" w:type="dxa"/>
          </w:tcPr>
          <w:p w14:paraId="3A1483F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0176FA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077</w:t>
            </w:r>
          </w:p>
        </w:tc>
        <w:tc>
          <w:tcPr>
            <w:tcW w:w="4343" w:type="dxa"/>
          </w:tcPr>
          <w:p w14:paraId="5E221F3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Continuing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6133" w:type="dxa"/>
          </w:tcPr>
          <w:p w14:paraId="5E1590B9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HR000185.</w:t>
            </w:r>
          </w:p>
        </w:tc>
      </w:tr>
      <w:tr w:rsidR="00794ABB" w14:paraId="774155CA" w14:textId="77777777">
        <w:trPr>
          <w:trHeight w:val="489"/>
        </w:trPr>
        <w:tc>
          <w:tcPr>
            <w:tcW w:w="1880" w:type="dxa"/>
          </w:tcPr>
          <w:p w14:paraId="3929B18A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F8CD86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078</w:t>
            </w:r>
          </w:p>
        </w:tc>
        <w:tc>
          <w:tcPr>
            <w:tcW w:w="4343" w:type="dxa"/>
          </w:tcPr>
          <w:p w14:paraId="2957602E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User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Accounts</w:t>
            </w:r>
          </w:p>
        </w:tc>
        <w:tc>
          <w:tcPr>
            <w:tcW w:w="6133" w:type="dxa"/>
          </w:tcPr>
          <w:p w14:paraId="1811A05A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IT000032.</w:t>
            </w:r>
          </w:p>
        </w:tc>
      </w:tr>
      <w:tr w:rsidR="00794ABB" w14:paraId="1EDD67ED" w14:textId="77777777">
        <w:trPr>
          <w:trHeight w:val="491"/>
        </w:trPr>
        <w:tc>
          <w:tcPr>
            <w:tcW w:w="1880" w:type="dxa"/>
          </w:tcPr>
          <w:p w14:paraId="20850FF6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BC2014C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079</w:t>
            </w:r>
          </w:p>
        </w:tc>
        <w:tc>
          <w:tcPr>
            <w:tcW w:w="4343" w:type="dxa"/>
          </w:tcPr>
          <w:p w14:paraId="4CB88B8A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Confidentiality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  <w:tc>
          <w:tcPr>
            <w:tcW w:w="6133" w:type="dxa"/>
          </w:tcPr>
          <w:p w14:paraId="5ECDF92F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IT000033.</w:t>
            </w:r>
          </w:p>
        </w:tc>
      </w:tr>
      <w:tr w:rsidR="00794ABB" w14:paraId="680EEA24" w14:textId="77777777">
        <w:trPr>
          <w:trHeight w:val="782"/>
        </w:trPr>
        <w:tc>
          <w:tcPr>
            <w:tcW w:w="1880" w:type="dxa"/>
          </w:tcPr>
          <w:p w14:paraId="2EE8BF7F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32074128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5"/>
              </w:rPr>
              <w:t>080</w:t>
            </w:r>
          </w:p>
        </w:tc>
        <w:tc>
          <w:tcPr>
            <w:tcW w:w="4343" w:type="dxa"/>
          </w:tcPr>
          <w:p w14:paraId="5B5B6316" w14:textId="77777777" w:rsidR="00794ABB" w:rsidRDefault="00000000">
            <w:pPr>
              <w:pStyle w:val="TableParagraph"/>
              <w:spacing w:line="280" w:lineRule="auto"/>
              <w:ind w:left="106"/>
              <w:rPr>
                <w:b/>
              </w:rPr>
            </w:pPr>
            <w:r>
              <w:rPr>
                <w:b/>
              </w:rPr>
              <w:t>Logon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Acknowledged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User</w:t>
            </w:r>
          </w:p>
        </w:tc>
        <w:tc>
          <w:tcPr>
            <w:tcW w:w="6133" w:type="dxa"/>
          </w:tcPr>
          <w:p w14:paraId="5BF52EBD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IT000033.</w:t>
            </w:r>
          </w:p>
        </w:tc>
      </w:tr>
      <w:tr w:rsidR="00794ABB" w14:paraId="6D3E0DC7" w14:textId="77777777">
        <w:trPr>
          <w:trHeight w:val="491"/>
        </w:trPr>
        <w:tc>
          <w:tcPr>
            <w:tcW w:w="1880" w:type="dxa"/>
          </w:tcPr>
          <w:p w14:paraId="1F394CFC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44B143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081</w:t>
            </w:r>
          </w:p>
        </w:tc>
        <w:tc>
          <w:tcPr>
            <w:tcW w:w="4343" w:type="dxa"/>
          </w:tcPr>
          <w:p w14:paraId="7F539CC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6133" w:type="dxa"/>
          </w:tcPr>
          <w:p w14:paraId="45B288FC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IT000026.</w:t>
            </w:r>
          </w:p>
        </w:tc>
      </w:tr>
      <w:tr w:rsidR="00794ABB" w14:paraId="0D14C7D9" w14:textId="77777777">
        <w:trPr>
          <w:trHeight w:val="491"/>
        </w:trPr>
        <w:tc>
          <w:tcPr>
            <w:tcW w:w="1880" w:type="dxa"/>
          </w:tcPr>
          <w:p w14:paraId="00A36A28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82C328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082</w:t>
            </w:r>
          </w:p>
        </w:tc>
        <w:tc>
          <w:tcPr>
            <w:tcW w:w="4343" w:type="dxa"/>
          </w:tcPr>
          <w:p w14:paraId="729A84FC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Network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Usage</w:t>
            </w:r>
            <w:r>
              <w:rPr>
                <w:b/>
                <w:spacing w:val="-4"/>
              </w:rPr>
              <w:t xml:space="preserve"> Logs</w:t>
            </w:r>
          </w:p>
        </w:tc>
        <w:tc>
          <w:tcPr>
            <w:tcW w:w="6133" w:type="dxa"/>
          </w:tcPr>
          <w:p w14:paraId="2CECA22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IT000026.</w:t>
            </w:r>
          </w:p>
        </w:tc>
      </w:tr>
    </w:tbl>
    <w:p w14:paraId="71438CF9" w14:textId="77777777" w:rsidR="00794ABB" w:rsidRDefault="00794ABB">
      <w:pPr>
        <w:pStyle w:val="TableParagraph"/>
        <w:rPr>
          <w:b/>
        </w:rPr>
        <w:sectPr w:rsidR="00794ABB">
          <w:type w:val="continuous"/>
          <w:pgSz w:w="15840" w:h="12240" w:orient="landscape"/>
          <w:pgMar w:top="700" w:right="360" w:bottom="1120" w:left="720" w:header="0" w:footer="928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038"/>
        <w:gridCol w:w="4343"/>
        <w:gridCol w:w="6133"/>
      </w:tblGrid>
      <w:tr w:rsidR="00794ABB" w14:paraId="00FA3BB0" w14:textId="77777777">
        <w:trPr>
          <w:trHeight w:val="847"/>
        </w:trPr>
        <w:tc>
          <w:tcPr>
            <w:tcW w:w="14394" w:type="dxa"/>
            <w:gridSpan w:val="4"/>
            <w:shd w:val="clear" w:color="auto" w:fill="F1F1F1"/>
          </w:tcPr>
          <w:p w14:paraId="47840EB0" w14:textId="77777777" w:rsidR="00794ABB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  <w:p w14:paraId="303454DF" w14:textId="77777777" w:rsidR="00794ABB" w:rsidRDefault="00000000">
            <w:pPr>
              <w:pStyle w:val="TableParagraph"/>
              <w:spacing w:before="4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GRS.</w:t>
            </w:r>
          </w:p>
          <w:p w14:paraId="62A8CE2B" w14:textId="77777777" w:rsidR="00794ABB" w:rsidRDefault="00000000">
            <w:pPr>
              <w:pStyle w:val="TableParagraph"/>
              <w:spacing w:before="3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Superseded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  <w:u w:val="single" w:color="0000FF"/>
                </w:rPr>
                <w:t>webpage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794ABB" w14:paraId="44BA1EC8" w14:textId="77777777">
        <w:trPr>
          <w:trHeight w:val="791"/>
        </w:trPr>
        <w:tc>
          <w:tcPr>
            <w:tcW w:w="1880" w:type="dxa"/>
            <w:shd w:val="clear" w:color="auto" w:fill="DFDFDF"/>
          </w:tcPr>
          <w:p w14:paraId="1AD09047" w14:textId="77777777" w:rsidR="00794ABB" w:rsidRDefault="00000000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038" w:type="dxa"/>
            <w:shd w:val="clear" w:color="auto" w:fill="DFDFDF"/>
          </w:tcPr>
          <w:p w14:paraId="4E3BB641" w14:textId="77777777" w:rsidR="00794ABB" w:rsidRDefault="00000000">
            <w:pPr>
              <w:pStyle w:val="TableParagraph"/>
              <w:spacing w:before="13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RDA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43" w:type="dxa"/>
            <w:shd w:val="clear" w:color="auto" w:fill="DFDFDF"/>
          </w:tcPr>
          <w:p w14:paraId="63CBC55F" w14:textId="77777777" w:rsidR="00794ABB" w:rsidRDefault="00000000">
            <w:pPr>
              <w:pStyle w:val="TableParagraph"/>
              <w:spacing w:before="137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133" w:type="dxa"/>
            <w:shd w:val="clear" w:color="auto" w:fill="DFDFDF"/>
          </w:tcPr>
          <w:p w14:paraId="1B5FC94C" w14:textId="77777777" w:rsidR="00794ABB" w:rsidRDefault="00000000">
            <w:pPr>
              <w:pStyle w:val="TableParagraph"/>
              <w:spacing w:before="137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794ABB" w14:paraId="059D8602" w14:textId="77777777">
        <w:trPr>
          <w:trHeight w:val="489"/>
        </w:trPr>
        <w:tc>
          <w:tcPr>
            <w:tcW w:w="1880" w:type="dxa"/>
          </w:tcPr>
          <w:p w14:paraId="333BC50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701BC3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083</w:t>
            </w:r>
          </w:p>
        </w:tc>
        <w:tc>
          <w:tcPr>
            <w:tcW w:w="4343" w:type="dxa"/>
          </w:tcPr>
          <w:p w14:paraId="389E3F55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Electronic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Inventory</w:t>
            </w:r>
          </w:p>
        </w:tc>
        <w:tc>
          <w:tcPr>
            <w:tcW w:w="6133" w:type="dxa"/>
          </w:tcPr>
          <w:p w14:paraId="29F05FF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90000110.</w:t>
            </w:r>
          </w:p>
        </w:tc>
      </w:tr>
      <w:tr w:rsidR="00794ABB" w14:paraId="1FEA3615" w14:textId="77777777">
        <w:trPr>
          <w:trHeight w:val="491"/>
        </w:trPr>
        <w:tc>
          <w:tcPr>
            <w:tcW w:w="1880" w:type="dxa"/>
          </w:tcPr>
          <w:p w14:paraId="072AABF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B13967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084</w:t>
            </w:r>
          </w:p>
        </w:tc>
        <w:tc>
          <w:tcPr>
            <w:tcW w:w="4343" w:type="dxa"/>
          </w:tcPr>
          <w:p w14:paraId="097F4EFC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Web/Intranet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Files</w:t>
            </w:r>
          </w:p>
        </w:tc>
        <w:tc>
          <w:tcPr>
            <w:tcW w:w="6133" w:type="dxa"/>
          </w:tcPr>
          <w:p w14:paraId="7405DC88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IT000042.</w:t>
            </w:r>
          </w:p>
        </w:tc>
      </w:tr>
      <w:tr w:rsidR="00794ABB" w14:paraId="0F7F252D" w14:textId="77777777">
        <w:trPr>
          <w:trHeight w:val="491"/>
        </w:trPr>
        <w:tc>
          <w:tcPr>
            <w:tcW w:w="1880" w:type="dxa"/>
          </w:tcPr>
          <w:p w14:paraId="77299406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1120A69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085</w:t>
            </w:r>
          </w:p>
        </w:tc>
        <w:tc>
          <w:tcPr>
            <w:tcW w:w="4343" w:type="dxa"/>
          </w:tcPr>
          <w:p w14:paraId="2CA2A9D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Library/System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Website</w:t>
            </w:r>
          </w:p>
        </w:tc>
        <w:tc>
          <w:tcPr>
            <w:tcW w:w="6133" w:type="dxa"/>
          </w:tcPr>
          <w:p w14:paraId="775B956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IT000042.</w:t>
            </w:r>
          </w:p>
        </w:tc>
      </w:tr>
      <w:tr w:rsidR="00794ABB" w14:paraId="098C8B9C" w14:textId="77777777">
        <w:trPr>
          <w:trHeight w:val="489"/>
        </w:trPr>
        <w:tc>
          <w:tcPr>
            <w:tcW w:w="1880" w:type="dxa"/>
          </w:tcPr>
          <w:p w14:paraId="1BC1EEF7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79F9355F" w14:textId="77777777" w:rsidR="00794ABB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5"/>
              </w:rPr>
              <w:t>086</w:t>
            </w:r>
          </w:p>
        </w:tc>
        <w:tc>
          <w:tcPr>
            <w:tcW w:w="4343" w:type="dxa"/>
          </w:tcPr>
          <w:p w14:paraId="68816DD4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485F42A5" w14:textId="77777777" w:rsidR="00794ABB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5EF482DF" w14:textId="77777777">
        <w:trPr>
          <w:trHeight w:val="782"/>
        </w:trPr>
        <w:tc>
          <w:tcPr>
            <w:tcW w:w="1880" w:type="dxa"/>
          </w:tcPr>
          <w:p w14:paraId="6FD4A713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C1A8813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099</w:t>
            </w:r>
          </w:p>
        </w:tc>
        <w:tc>
          <w:tcPr>
            <w:tcW w:w="4343" w:type="dxa"/>
          </w:tcPr>
          <w:p w14:paraId="30E32AA1" w14:textId="77777777" w:rsidR="00794ABB" w:rsidRDefault="00000000">
            <w:pPr>
              <w:pStyle w:val="TableParagraph"/>
              <w:spacing w:before="2" w:line="278" w:lineRule="auto"/>
              <w:ind w:left="106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ILL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Transactions-Borrowing </w:t>
            </w:r>
            <w:r>
              <w:rPr>
                <w:b/>
                <w:spacing w:val="-2"/>
              </w:rPr>
              <w:t>Statistics</w:t>
            </w:r>
          </w:p>
        </w:tc>
        <w:tc>
          <w:tcPr>
            <w:tcW w:w="6133" w:type="dxa"/>
          </w:tcPr>
          <w:p w14:paraId="15E72148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ADM00001.</w:t>
            </w:r>
          </w:p>
        </w:tc>
      </w:tr>
      <w:tr w:rsidR="00794ABB" w14:paraId="67D2F46E" w14:textId="77777777">
        <w:trPr>
          <w:trHeight w:val="782"/>
        </w:trPr>
        <w:tc>
          <w:tcPr>
            <w:tcW w:w="1880" w:type="dxa"/>
          </w:tcPr>
          <w:p w14:paraId="654D9C4C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D71F00A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4343" w:type="dxa"/>
          </w:tcPr>
          <w:p w14:paraId="4712A712" w14:textId="77777777" w:rsidR="00794ABB" w:rsidRDefault="00000000">
            <w:pPr>
              <w:pStyle w:val="TableParagraph"/>
              <w:spacing w:before="2" w:line="278" w:lineRule="auto"/>
              <w:ind w:left="106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Statistics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Items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 Member Libraries</w:t>
            </w:r>
          </w:p>
        </w:tc>
        <w:tc>
          <w:tcPr>
            <w:tcW w:w="6133" w:type="dxa"/>
          </w:tcPr>
          <w:p w14:paraId="31A025B2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ADM00001.</w:t>
            </w:r>
          </w:p>
        </w:tc>
      </w:tr>
      <w:tr w:rsidR="00794ABB" w14:paraId="4BBB1C44" w14:textId="77777777">
        <w:trPr>
          <w:trHeight w:val="491"/>
        </w:trPr>
        <w:tc>
          <w:tcPr>
            <w:tcW w:w="1880" w:type="dxa"/>
          </w:tcPr>
          <w:p w14:paraId="22F806D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02B28A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4343" w:type="dxa"/>
          </w:tcPr>
          <w:p w14:paraId="32C300CF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Statistics</w:t>
            </w:r>
          </w:p>
        </w:tc>
        <w:tc>
          <w:tcPr>
            <w:tcW w:w="6133" w:type="dxa"/>
          </w:tcPr>
          <w:p w14:paraId="7E02C7E2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ADM00001.</w:t>
            </w:r>
          </w:p>
        </w:tc>
      </w:tr>
      <w:tr w:rsidR="00794ABB" w14:paraId="1E19D804" w14:textId="77777777">
        <w:trPr>
          <w:trHeight w:val="782"/>
        </w:trPr>
        <w:tc>
          <w:tcPr>
            <w:tcW w:w="1880" w:type="dxa"/>
          </w:tcPr>
          <w:p w14:paraId="64383D9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5C9F7803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4343" w:type="dxa"/>
          </w:tcPr>
          <w:p w14:paraId="6CCBE0BB" w14:textId="77777777" w:rsidR="00794ABB" w:rsidRDefault="00000000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</w:rPr>
              <w:t>Publicity,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Design,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Production </w:t>
            </w:r>
            <w:r>
              <w:rPr>
                <w:b/>
                <w:spacing w:val="-2"/>
              </w:rPr>
              <w:t>Requests</w:t>
            </w:r>
          </w:p>
        </w:tc>
        <w:tc>
          <w:tcPr>
            <w:tcW w:w="6133" w:type="dxa"/>
          </w:tcPr>
          <w:p w14:paraId="64795760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90000021.</w:t>
            </w:r>
          </w:p>
        </w:tc>
      </w:tr>
      <w:tr w:rsidR="00794ABB" w14:paraId="6CAE190C" w14:textId="77777777">
        <w:trPr>
          <w:trHeight w:val="781"/>
        </w:trPr>
        <w:tc>
          <w:tcPr>
            <w:tcW w:w="1880" w:type="dxa"/>
          </w:tcPr>
          <w:p w14:paraId="6080D8A2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4A03AE1F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4343" w:type="dxa"/>
          </w:tcPr>
          <w:p w14:paraId="0A3BAAFD" w14:textId="77777777" w:rsidR="00794ABB" w:rsidRDefault="00000000">
            <w:pPr>
              <w:pStyle w:val="TableParagraph"/>
              <w:spacing w:line="278" w:lineRule="auto"/>
              <w:ind w:left="106" w:right="187"/>
              <w:rPr>
                <w:b/>
              </w:rPr>
            </w:pPr>
            <w:r>
              <w:rPr>
                <w:b/>
              </w:rPr>
              <w:t>System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Advisory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Meeting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6133" w:type="dxa"/>
          </w:tcPr>
          <w:p w14:paraId="2E1B6994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ADM000025.</w:t>
            </w:r>
          </w:p>
        </w:tc>
      </w:tr>
      <w:tr w:rsidR="00794ABB" w14:paraId="31079804" w14:textId="77777777">
        <w:trPr>
          <w:trHeight w:val="491"/>
        </w:trPr>
        <w:tc>
          <w:tcPr>
            <w:tcW w:w="1880" w:type="dxa"/>
          </w:tcPr>
          <w:p w14:paraId="6E03C9BB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225F0C30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4343" w:type="dxa"/>
          </w:tcPr>
          <w:p w14:paraId="33634DA7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Workshop</w:t>
            </w:r>
            <w:r>
              <w:rPr>
                <w:b/>
                <w:spacing w:val="-2"/>
              </w:rPr>
              <w:t xml:space="preserve"> Records</w:t>
            </w:r>
          </w:p>
        </w:tc>
        <w:tc>
          <w:tcPr>
            <w:tcW w:w="6133" w:type="dxa"/>
          </w:tcPr>
          <w:p w14:paraId="03A6CCB3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ADM00012.</w:t>
            </w:r>
          </w:p>
        </w:tc>
      </w:tr>
      <w:tr w:rsidR="00794ABB" w14:paraId="79858B9A" w14:textId="77777777">
        <w:trPr>
          <w:trHeight w:val="489"/>
        </w:trPr>
        <w:tc>
          <w:tcPr>
            <w:tcW w:w="1880" w:type="dxa"/>
          </w:tcPr>
          <w:p w14:paraId="0B5F92A5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6C897877" w14:textId="77777777" w:rsidR="00794AB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4343" w:type="dxa"/>
          </w:tcPr>
          <w:p w14:paraId="70DF53B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Forms</w:t>
            </w:r>
          </w:p>
        </w:tc>
        <w:tc>
          <w:tcPr>
            <w:tcW w:w="6133" w:type="dxa"/>
          </w:tcPr>
          <w:p w14:paraId="429C195B" w14:textId="77777777" w:rsidR="00794ABB" w:rsidRDefault="00000000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ADM00012.</w:t>
            </w:r>
          </w:p>
        </w:tc>
      </w:tr>
      <w:tr w:rsidR="00794ABB" w14:paraId="4A879B33" w14:textId="77777777">
        <w:trPr>
          <w:trHeight w:val="492"/>
        </w:trPr>
        <w:tc>
          <w:tcPr>
            <w:tcW w:w="1880" w:type="dxa"/>
          </w:tcPr>
          <w:p w14:paraId="13498118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01/2017</w:t>
            </w:r>
          </w:p>
        </w:tc>
        <w:tc>
          <w:tcPr>
            <w:tcW w:w="2038" w:type="dxa"/>
          </w:tcPr>
          <w:p w14:paraId="05EA29CC" w14:textId="77777777" w:rsidR="00794AB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4343" w:type="dxa"/>
          </w:tcPr>
          <w:p w14:paraId="035233CE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Workshop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Statistics</w:t>
            </w:r>
          </w:p>
        </w:tc>
        <w:tc>
          <w:tcPr>
            <w:tcW w:w="6133" w:type="dxa"/>
          </w:tcPr>
          <w:p w14:paraId="039A1E43" w14:textId="77777777" w:rsidR="00794ABB" w:rsidRDefault="00000000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Superseded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ADM00001.</w:t>
            </w:r>
          </w:p>
        </w:tc>
      </w:tr>
    </w:tbl>
    <w:p w14:paraId="4F59E077" w14:textId="77777777" w:rsidR="00AC7DE2" w:rsidRDefault="00AC7DE2"/>
    <w:sectPr w:rsidR="00AC7DE2">
      <w:type w:val="continuous"/>
      <w:pgSz w:w="15840" w:h="12240" w:orient="landscape"/>
      <w:pgMar w:top="700" w:right="360" w:bottom="1120" w:left="72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DEC7" w14:textId="77777777" w:rsidR="00AC7DE2" w:rsidRDefault="00AC7DE2">
      <w:r>
        <w:separator/>
      </w:r>
    </w:p>
  </w:endnote>
  <w:endnote w:type="continuationSeparator" w:id="0">
    <w:p w14:paraId="1C2EDA4E" w14:textId="77777777" w:rsidR="00AC7DE2" w:rsidRDefault="00AC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D184" w14:textId="77777777" w:rsidR="00794AB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43776" behindDoc="1" locked="0" layoutInCell="1" allowOverlap="1" wp14:anchorId="225043DC" wp14:editId="7C481FB1">
              <wp:simplePos x="0" y="0"/>
              <wp:positionH relativeFrom="page">
                <wp:posOffset>438912</wp:posOffset>
              </wp:positionH>
              <wp:positionV relativeFrom="page">
                <wp:posOffset>7005523</wp:posOffset>
              </wp:positionV>
              <wp:extent cx="91821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2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2100" h="6350">
                            <a:moveTo>
                              <a:pt x="9181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181846" y="6095"/>
                            </a:lnTo>
                            <a:lnTo>
                              <a:pt x="9181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D769D" id="Graphic 2" o:spid="_x0000_s1026" style="position:absolute;margin-left:34.55pt;margin-top:551.6pt;width:723pt;height:.5pt;z-index:-176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2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D8JAIAAL0EAAAOAAAAZHJzL2Uyb0RvYy54bWysVFFr2zAQfh/sPwi9L3ayNTQmThkNHYPS&#10;FZqyZ0WWYzNZp+mU2Pn3O8lRaranjWGQT75Pp+++u/P6bug0OymHLZiSz2c5Z8pIqFpzKPnr7uHD&#10;LWfohamEBqNKflbI7zbv3617W6gFNKAr5RgFMVj0tuSN97bIMpSN6gTOwCpDzhpcJzxt3SGrnOgp&#10;eqezRZ4vsx5cZR1IhUhft6OTb2L8ulbSf6trVJ7pkhM3H1cX131Ys81aFAcnbNPKCw3xDyw60Rq6&#10;9BpqK7xgR9f+EaprpQOE2s8kdBnUdStVzIGymee/ZfPSCKtiLiQO2qtM+P/CyqfTi312gTraR5A/&#10;kBTJeovF1RM2eMEMtesCloizIap4vqqoBs8kfVzNbxfznMSW5Ft+vIkiZ6JIZ+UR/RcFMY44PaIf&#10;a1AlSzTJkoNJpqNKhhrqWEPPGdXQcUY13I81tMKHc4FcMFk/IdJceARnBye1gwjzIQViO7/9tOQs&#10;JUJM3zDaTLGU0wSVfOltY7wRs8xXN4EXBUvu9B5h02v/CpzUTOGkBlTjTSHveOVVC7p+qjaCbquH&#10;VuuQPrrD/l47dhIk63YVngvjCSx2wlj80AZ7qM7PjvU0LyXHn0fhFGf6q6GGDMOVDJeMfTKc1/cQ&#10;RzAq79Dvhu/CWWbJLLmn3nmC1O6iSG1B/ANgxIaTBj4fPdRt6JnIbWR02dCMxPwv8xyGcLqPqLe/&#10;zuYXAAAA//8DAFBLAwQUAAYACAAAACEAPMJ+z+AAAAANAQAADwAAAGRycy9kb3ducmV2LnhtbEyP&#10;QU/DMAyF70j8h8hI3FjawiooTScE4oA0oTHg7jWh6dY4pcm68u/xuAz55Peenj+Xi8l1YjRDaD0p&#10;SGcJCEO11y01Cj7en69uQYSIpLHzZBT8mACL6vysxEL7A72ZcR0bwSUUClRgY+wLKUNtjcMw870h&#10;9r784DDyOjRSD3jgctfJLEly6bAlvmCxN4/W1Lv13imYtrsn7MfPfL7MVq/25Xu5XaVBqcuL6eEe&#10;RDRTPIXhiM/oUDHTxu9JB9EpyO9STrKeJtcZiGNizgNi86fdZCCrUv7/ovoFAAD//wMAUEsBAi0A&#10;FAAGAAgAAAAhALaDOJL+AAAA4QEAABMAAAAAAAAAAAAAAAAAAAAAAFtDb250ZW50X1R5cGVzXS54&#10;bWxQSwECLQAUAAYACAAAACEAOP0h/9YAAACUAQAACwAAAAAAAAAAAAAAAAAvAQAAX3JlbHMvLnJl&#10;bHNQSwECLQAUAAYACAAAACEAtIUA/CQCAAC9BAAADgAAAAAAAAAAAAAAAAAuAgAAZHJzL2Uyb0Rv&#10;Yy54bWxQSwECLQAUAAYACAAAACEAPMJ+z+AAAAANAQAADwAAAAAAAAAAAAAAAAB+BAAAZHJzL2Rv&#10;d25yZXYueG1sUEsFBgAAAAAEAAQA8wAAAIsFAAAAAA==&#10;" path="m9181846,l,,,6095r9181846,l91818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4288" behindDoc="1" locked="0" layoutInCell="1" allowOverlap="1" wp14:anchorId="75F4C228" wp14:editId="49C97849">
              <wp:simplePos x="0" y="0"/>
              <wp:positionH relativeFrom="page">
                <wp:posOffset>419100</wp:posOffset>
              </wp:positionH>
              <wp:positionV relativeFrom="page">
                <wp:posOffset>7017264</wp:posOffset>
              </wp:positionV>
              <wp:extent cx="6292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856D2" w14:textId="77777777" w:rsidR="00794ABB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4C2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pt;margin-top:552.55pt;width:49.55pt;height:13.05pt;z-index:-176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fHkwEAABoDAAAOAAAAZHJzL2Uyb0RvYy54bWysUsGO0zAQvSPxD5bv1G1RyxI1XQErENIK&#10;Vlr4ANexm4jYY2bcJv17xm7aIrghLuOxPX7z3htv7kffi6NF6iDUcjGbS2GDgaYL+1p+//bx1Z0U&#10;lHRodA/B1vJkSd5vX77YDLGyS2ihbywKBglUDbGWbUqxUopMa72mGUQb+NIBep14i3vVoB4Y3fdq&#10;OZ+v1QDYRARjifj04XwptwXfOWvSV+fIJtHXkrmlErHEXY5qu9HVHnVsOzPR0P/AwusucNMr1INO&#10;Whyw+wvKdwaBwKWZAa/Auc7YooHVLOZ/qHludbRFC5tD8WoT/T9Y8+X4HJ9QpPE9jDzAIoLiI5gf&#10;xN6oIVI11WRPqSKuzkJHhz6vLEHwQ/b2dPXTjkkYPlwv3y7vVlIYvlqsV29er7Lf6vY4IqVPFrzI&#10;SS2Rx1UI6OMjpXPppWTicm6fiaRxN3JJTnfQnFjDwGOsJf08aLRS9J8D+5RnfknwkuwuCab+A5Sf&#10;kaUEeHdI4LrS+YY7deYBFO7TZ8kT/n1fqm5fevsLAAD//wMAUEsDBBQABgAIAAAAIQCTO5Lz3gAA&#10;AAwBAAAPAAAAZHJzL2Rvd25yZXYueG1sTI/BTsMwEETvSPyDtUjcqJ0iLAhxqgrBCQmRhgNHJ94m&#10;VuN1iN02/D3Oid52Z0ezb4rN7AZ2wilYTwqylQCG1HpjqVPwVb/dPQILUZPRgydU8IsBNuX1VaFz&#10;489U4WkXO5ZCKORaQR/jmHMe2h6dDis/IqXb3k9Ox7ROHTeTPqdwN/C1EJI7bSl96PWILz22h93R&#10;Kdh+U/Vqfz6az2pf2bp+EvQuD0rd3szbZ2AR5/hvhgU/oUOZmBp/JBPYoEDKVCUmPRMPGbDFIZeh&#10;WaT7bA28LPhlifIPAAD//wMAUEsBAi0AFAAGAAgAAAAhALaDOJL+AAAA4QEAABMAAAAAAAAAAAAA&#10;AAAAAAAAAFtDb250ZW50X1R5cGVzXS54bWxQSwECLQAUAAYACAAAACEAOP0h/9YAAACUAQAACwAA&#10;AAAAAAAAAAAAAAAvAQAAX3JlbHMvLnJlbHNQSwECLQAUAAYACAAAACEA7o4nx5MBAAAaAwAADgAA&#10;AAAAAAAAAAAAAAAuAgAAZHJzL2Uyb0RvYy54bWxQSwECLQAUAAYACAAAACEAkzuS894AAAAMAQAA&#10;DwAAAAAAAAAAAAAAAADtAwAAZHJzL2Rvd25yZXYueG1sUEsFBgAAAAAEAAQA8wAAAPgEAAAAAA==&#10;" filled="f" stroked="f">
              <v:textbox inset="0,0,0,0">
                <w:txbxContent>
                  <w:p w14:paraId="511856D2" w14:textId="77777777" w:rsidR="00794ABB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808080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808080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80808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AFBA" w14:textId="77777777" w:rsidR="00AC7DE2" w:rsidRDefault="00AC7DE2">
      <w:r>
        <w:separator/>
      </w:r>
    </w:p>
  </w:footnote>
  <w:footnote w:type="continuationSeparator" w:id="0">
    <w:p w14:paraId="6277C00F" w14:textId="77777777" w:rsidR="00AC7DE2" w:rsidRDefault="00AC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21E2"/>
    <w:multiLevelType w:val="hybridMultilevel"/>
    <w:tmpl w:val="91E6B2FA"/>
    <w:lvl w:ilvl="0" w:tplc="9DB6F9B0">
      <w:start w:val="1"/>
      <w:numFmt w:val="upperRoman"/>
      <w:lvlText w:val="%1."/>
      <w:lvlJc w:val="left"/>
      <w:pPr>
        <w:ind w:left="201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3AE718">
      <w:numFmt w:val="bullet"/>
      <w:lvlText w:val="•"/>
      <w:lvlJc w:val="left"/>
      <w:pPr>
        <w:ind w:left="1656" w:hanging="202"/>
      </w:pPr>
      <w:rPr>
        <w:rFonts w:hint="default"/>
        <w:lang w:val="en-US" w:eastAsia="en-US" w:bidi="ar-SA"/>
      </w:rPr>
    </w:lvl>
    <w:lvl w:ilvl="2" w:tplc="4412EC4E">
      <w:numFmt w:val="bullet"/>
      <w:lvlText w:val="•"/>
      <w:lvlJc w:val="left"/>
      <w:pPr>
        <w:ind w:left="3112" w:hanging="202"/>
      </w:pPr>
      <w:rPr>
        <w:rFonts w:hint="default"/>
        <w:lang w:val="en-US" w:eastAsia="en-US" w:bidi="ar-SA"/>
      </w:rPr>
    </w:lvl>
    <w:lvl w:ilvl="3" w:tplc="142E64F0">
      <w:numFmt w:val="bullet"/>
      <w:lvlText w:val="•"/>
      <w:lvlJc w:val="left"/>
      <w:pPr>
        <w:ind w:left="4568" w:hanging="202"/>
      </w:pPr>
      <w:rPr>
        <w:rFonts w:hint="default"/>
        <w:lang w:val="en-US" w:eastAsia="en-US" w:bidi="ar-SA"/>
      </w:rPr>
    </w:lvl>
    <w:lvl w:ilvl="4" w:tplc="E7AEB14A">
      <w:numFmt w:val="bullet"/>
      <w:lvlText w:val="•"/>
      <w:lvlJc w:val="left"/>
      <w:pPr>
        <w:ind w:left="6024" w:hanging="202"/>
      </w:pPr>
      <w:rPr>
        <w:rFonts w:hint="default"/>
        <w:lang w:val="en-US" w:eastAsia="en-US" w:bidi="ar-SA"/>
      </w:rPr>
    </w:lvl>
    <w:lvl w:ilvl="5" w:tplc="E92259E8">
      <w:numFmt w:val="bullet"/>
      <w:lvlText w:val="•"/>
      <w:lvlJc w:val="left"/>
      <w:pPr>
        <w:ind w:left="7480" w:hanging="202"/>
      </w:pPr>
      <w:rPr>
        <w:rFonts w:hint="default"/>
        <w:lang w:val="en-US" w:eastAsia="en-US" w:bidi="ar-SA"/>
      </w:rPr>
    </w:lvl>
    <w:lvl w:ilvl="6" w:tplc="9C0E72E6">
      <w:numFmt w:val="bullet"/>
      <w:lvlText w:val="•"/>
      <w:lvlJc w:val="left"/>
      <w:pPr>
        <w:ind w:left="8936" w:hanging="202"/>
      </w:pPr>
      <w:rPr>
        <w:rFonts w:hint="default"/>
        <w:lang w:val="en-US" w:eastAsia="en-US" w:bidi="ar-SA"/>
      </w:rPr>
    </w:lvl>
    <w:lvl w:ilvl="7" w:tplc="3E28DCCE">
      <w:numFmt w:val="bullet"/>
      <w:lvlText w:val="•"/>
      <w:lvlJc w:val="left"/>
      <w:pPr>
        <w:ind w:left="10392" w:hanging="202"/>
      </w:pPr>
      <w:rPr>
        <w:rFonts w:hint="default"/>
        <w:lang w:val="en-US" w:eastAsia="en-US" w:bidi="ar-SA"/>
      </w:rPr>
    </w:lvl>
    <w:lvl w:ilvl="8" w:tplc="6B82BD5A">
      <w:numFmt w:val="bullet"/>
      <w:lvlText w:val="•"/>
      <w:lvlJc w:val="left"/>
      <w:pPr>
        <w:ind w:left="11848" w:hanging="202"/>
      </w:pPr>
      <w:rPr>
        <w:rFonts w:hint="default"/>
        <w:lang w:val="en-US" w:eastAsia="en-US" w:bidi="ar-SA"/>
      </w:rPr>
    </w:lvl>
  </w:abstractNum>
  <w:num w:numId="1" w16cid:durableId="102597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ABB"/>
    <w:rsid w:val="002241B1"/>
    <w:rsid w:val="00733B19"/>
    <w:rsid w:val="00794ABB"/>
    <w:rsid w:val="00A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10FB"/>
  <w15:docId w15:val="{34120E05-5AE7-4692-8531-9F439D5C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5" w:right="36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0"/>
      <w:ind w:left="361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legis.wisconsin.gov/statutes/statutes/16/III/61" TargetMode="External"/><Relationship Id="rId13" Type="http://schemas.openxmlformats.org/officeDocument/2006/relationships/hyperlink" Target="https://docs.legis.wisconsin.gov/document/statutes/19.21" TargetMode="External"/><Relationship Id="rId18" Type="http://schemas.openxmlformats.org/officeDocument/2006/relationships/hyperlink" Target="http://docs.legis.wi.gov/statutes/statutes/16/III/61/3/u/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ublicrecordsboard.wi.gov/Docs_by_cat_type.asp?doccatid=678&amp;locid=16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publicrecordsboard.wi.gov/docview.asp?docid=15860&amp;locid=165" TargetMode="External"/><Relationship Id="rId17" Type="http://schemas.openxmlformats.org/officeDocument/2006/relationships/hyperlink" Target="http://docs.legis.wi.gov/statutes/statutes/16/III/61/3/u/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legis.wi.gov/statutes/statutes/19/IV/62/5" TargetMode="External"/><Relationship Id="rId20" Type="http://schemas.openxmlformats.org/officeDocument/2006/relationships/hyperlink" Target="http://publicrecordsboard.wi.gov/Docs_by_cat_type.asp?doccatid=678&amp;locid=1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recordsboard.wi.gov/docview.asp?docid=16116&amp;locid=165" TargetMode="External"/><Relationship Id="rId24" Type="http://schemas.openxmlformats.org/officeDocument/2006/relationships/hyperlink" Target="http://publicrecordsboard.wi.gov/Docs_by_cat_type.asp?doccatid=678&amp;locid=16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publicrecordsboard.wi.gov/Docs_by_cat_type.asp?doccatid=678&amp;locid=165" TargetMode="External"/><Relationship Id="rId10" Type="http://schemas.openxmlformats.org/officeDocument/2006/relationships/hyperlink" Target="http://publicrecordsboard.wi.gov/" TargetMode="External"/><Relationship Id="rId19" Type="http://schemas.openxmlformats.org/officeDocument/2006/relationships/hyperlink" Target="http://itsecurity.wi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legis.wisconsin.gov/statutes/statutes/16/III/61/2/b" TargetMode="External"/><Relationship Id="rId14" Type="http://schemas.openxmlformats.org/officeDocument/2006/relationships/hyperlink" Target="http://publicrecordsboard.wi.gov/docview.asp?docid=15970&amp;locid=165" TargetMode="External"/><Relationship Id="rId22" Type="http://schemas.openxmlformats.org/officeDocument/2006/relationships/hyperlink" Target="http://publicrecordsboard.wi.gov/Docs_by_cat_type.asp?doccatid=678&amp;locid=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4193</Words>
  <Characters>23901</Characters>
  <Application>Microsoft Office Word</Application>
  <DocSecurity>0</DocSecurity>
  <Lines>199</Lines>
  <Paragraphs>56</Paragraphs>
  <ScaleCrop>false</ScaleCrop>
  <Company/>
  <LinksUpToDate>false</LinksUpToDate>
  <CharactersWithSpaces>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J. Norderhaug</dc:creator>
  <cp:lastModifiedBy>Chad Glamann</cp:lastModifiedBy>
  <cp:revision>2</cp:revision>
  <dcterms:created xsi:type="dcterms:W3CDTF">2026-03-17T17:18:00Z</dcterms:created>
  <dcterms:modified xsi:type="dcterms:W3CDTF">2026-03-17T17:20:00Z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